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2" w:rsidRPr="00343070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343070">
        <w:rPr>
          <w:rStyle w:val="TtuloCar"/>
          <w:rFonts w:ascii="Arial" w:hAnsi="Arial" w:cs="Arial"/>
          <w:b/>
          <w:color w:val="auto"/>
          <w:sz w:val="24"/>
          <w:szCs w:val="24"/>
        </w:rPr>
        <w:t>TURQUIA</w:t>
      </w:r>
      <w:r w:rsidR="0026002A" w:rsidRPr="00343070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Y GRECIA</w:t>
      </w:r>
      <w:r w:rsidR="00FC2760" w:rsidRPr="00343070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343070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343070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343070" w:rsidRDefault="00B17DE2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/>
        <w:sdtContent>
          <w:r w:rsidR="003A3E2D" w:rsidRPr="00343070">
            <w:rPr>
              <w:rFonts w:ascii="Arial" w:hAnsi="Arial" w:cs="Arial"/>
              <w:b/>
              <w:sz w:val="20"/>
              <w:szCs w:val="20"/>
            </w:rPr>
            <w:t xml:space="preserve">ESTAMBUL – </w:t>
          </w:r>
          <w:r w:rsidR="00646B25" w:rsidRPr="00343070">
            <w:rPr>
              <w:rFonts w:ascii="Arial" w:hAnsi="Arial" w:cs="Arial"/>
              <w:b/>
              <w:sz w:val="20"/>
              <w:szCs w:val="20"/>
            </w:rPr>
            <w:t xml:space="preserve">CANAKKALE - </w:t>
          </w:r>
          <w:r w:rsidR="00C10F33" w:rsidRPr="00343070">
            <w:rPr>
              <w:rFonts w:ascii="Arial" w:hAnsi="Arial" w:cs="Arial"/>
              <w:b/>
              <w:sz w:val="20"/>
              <w:szCs w:val="20"/>
            </w:rPr>
            <w:t xml:space="preserve">IZMIR o KUSADASI – PAMUKKALE - </w:t>
          </w:r>
          <w:r w:rsidR="003A3E2D" w:rsidRPr="00343070">
            <w:rPr>
              <w:rFonts w:ascii="Arial" w:hAnsi="Arial" w:cs="Arial"/>
              <w:b/>
              <w:sz w:val="20"/>
              <w:szCs w:val="20"/>
            </w:rPr>
            <w:t xml:space="preserve">CAPADOCIA </w:t>
          </w:r>
          <w:r w:rsidR="0026002A" w:rsidRPr="00343070">
            <w:rPr>
              <w:rFonts w:ascii="Arial" w:hAnsi="Arial" w:cs="Arial"/>
              <w:b/>
              <w:sz w:val="20"/>
              <w:szCs w:val="20"/>
            </w:rPr>
            <w:t>– ATENAS – SANTORINI - MYKONOS</w:t>
          </w:r>
          <w:r w:rsidR="001E7B4F" w:rsidRPr="0034307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343070" w:rsidRPr="00343070">
            <w:rPr>
              <w:rFonts w:ascii="Arial" w:hAnsi="Arial" w:cs="Arial"/>
              <w:sz w:val="20"/>
              <w:szCs w:val="20"/>
            </w:rPr>
            <w:t xml:space="preserve">Inicios: Miércoles, Jueves, Viernes </w:t>
          </w:r>
          <w:r w:rsidR="00343070">
            <w:rPr>
              <w:rFonts w:ascii="Arial" w:hAnsi="Arial" w:cs="Arial"/>
              <w:sz w:val="20"/>
              <w:szCs w:val="20"/>
            </w:rPr>
            <w:t>- 1</w:t>
          </w:r>
          <w:r w:rsidR="00343070" w:rsidRPr="00343070">
            <w:rPr>
              <w:rFonts w:ascii="Arial" w:hAnsi="Arial" w:cs="Arial"/>
              <w:sz w:val="20"/>
              <w:szCs w:val="20"/>
            </w:rPr>
            <w:t xml:space="preserve">7 </w:t>
          </w:r>
          <w:r w:rsidR="00343070">
            <w:rPr>
              <w:rFonts w:ascii="Arial" w:hAnsi="Arial" w:cs="Arial"/>
              <w:sz w:val="20"/>
              <w:szCs w:val="20"/>
            </w:rPr>
            <w:t>días</w:t>
          </w:r>
          <w:r w:rsidR="00343070" w:rsidRPr="0034307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B70495" w:rsidRDefault="00B70495" w:rsidP="00646B25">
      <w:pPr>
        <w:pStyle w:val="Sinespaciado"/>
        <w:rPr>
          <w:rFonts w:ascii="Arial" w:hAnsi="Arial" w:cs="Arial"/>
          <w:sz w:val="20"/>
          <w:szCs w:val="20"/>
        </w:rPr>
      </w:pPr>
    </w:p>
    <w:p w:rsidR="00646B25" w:rsidRPr="00646B25" w:rsidRDefault="00646B25" w:rsidP="00646B25">
      <w:pPr>
        <w:pStyle w:val="Sinespaciado"/>
        <w:rPr>
          <w:rFonts w:ascii="Arial" w:hAnsi="Arial" w:cs="Arial"/>
          <w:sz w:val="20"/>
          <w:szCs w:val="20"/>
        </w:rPr>
      </w:pPr>
      <w:r w:rsidRPr="00646B25">
        <w:rPr>
          <w:rFonts w:ascii="Arial" w:hAnsi="Arial" w:cs="Arial"/>
          <w:sz w:val="20"/>
          <w:szCs w:val="20"/>
        </w:rPr>
        <w:t>El itinerario puede variar dependiendo el día de salida.</w:t>
      </w:r>
    </w:p>
    <w:p w:rsidR="0019537F" w:rsidRPr="0019537F" w:rsidRDefault="0019537F" w:rsidP="0019537F">
      <w:pPr>
        <w:pStyle w:val="Sinespaciado"/>
      </w:pPr>
    </w:p>
    <w:p w:rsidR="008910F6" w:rsidRPr="00F0130F" w:rsidRDefault="00E76C45" w:rsidP="0019537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0130F">
        <w:rPr>
          <w:rFonts w:ascii="Arial" w:hAnsi="Arial" w:cs="Arial"/>
          <w:sz w:val="20"/>
          <w:szCs w:val="20"/>
        </w:rPr>
        <w:t xml:space="preserve">DIA 01 </w:t>
      </w:r>
      <w:r w:rsidRPr="00F0130F">
        <w:rPr>
          <w:rFonts w:ascii="Arial" w:hAnsi="Arial" w:cs="Arial"/>
          <w:b/>
          <w:sz w:val="20"/>
          <w:szCs w:val="20"/>
        </w:rPr>
        <w:t>ESTAMBUL.</w:t>
      </w:r>
      <w:r w:rsidRPr="00F0130F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E76C45" w:rsidRPr="00F0130F" w:rsidRDefault="00E76C45" w:rsidP="0019537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76C45" w:rsidRPr="00F0130F" w:rsidRDefault="00E76C45" w:rsidP="0019537F">
      <w:pPr>
        <w:pStyle w:val="Sinespaciado"/>
        <w:jc w:val="both"/>
        <w:rPr>
          <w:rFonts w:ascii="Arial" w:eastAsia="CIDFont+F1" w:hAnsi="Arial" w:cs="Arial"/>
          <w:sz w:val="20"/>
          <w:szCs w:val="20"/>
        </w:rPr>
      </w:pPr>
      <w:r w:rsidRPr="00F0130F">
        <w:rPr>
          <w:rFonts w:ascii="Arial" w:hAnsi="Arial" w:cs="Arial"/>
          <w:sz w:val="20"/>
          <w:szCs w:val="20"/>
        </w:rPr>
        <w:t xml:space="preserve">DIA 02 </w:t>
      </w:r>
      <w:r w:rsidRPr="00F0130F">
        <w:rPr>
          <w:rFonts w:ascii="Arial" w:hAnsi="Arial" w:cs="Arial"/>
          <w:b/>
          <w:sz w:val="20"/>
          <w:szCs w:val="20"/>
        </w:rPr>
        <w:t>ESTAMBUL.</w:t>
      </w:r>
      <w:r w:rsidRPr="00F0130F">
        <w:rPr>
          <w:rFonts w:ascii="Arial" w:hAnsi="Arial" w:cs="Arial"/>
          <w:sz w:val="20"/>
          <w:szCs w:val="20"/>
        </w:rPr>
        <w:t xml:space="preserve"> Desayuno. S</w:t>
      </w:r>
      <w:r w:rsidRPr="00F0130F">
        <w:rPr>
          <w:rFonts w:ascii="Arial" w:eastAsia="CIDFont+F1" w:hAnsi="Arial" w:cs="Arial"/>
          <w:sz w:val="20"/>
          <w:szCs w:val="20"/>
        </w:rPr>
        <w:t>alida del hotel para realizar la visita de la ciudad antigua. Visitamos</w:t>
      </w:r>
      <w:r w:rsidR="0019537F" w:rsidRPr="00F0130F">
        <w:rPr>
          <w:rFonts w:ascii="Arial" w:eastAsia="CIDFont+F1" w:hAnsi="Arial" w:cs="Arial"/>
          <w:sz w:val="20"/>
          <w:szCs w:val="20"/>
        </w:rPr>
        <w:t xml:space="preserve"> </w:t>
      </w:r>
      <w:r w:rsidRPr="00F0130F">
        <w:rPr>
          <w:rFonts w:ascii="Arial" w:eastAsia="CIDFont+F1" w:hAnsi="Arial" w:cs="Arial"/>
          <w:sz w:val="20"/>
          <w:szCs w:val="20"/>
        </w:rPr>
        <w:t>la majestuosa y elegante Mezquita Azul, conocida así por sus decoraciones interiores.</w:t>
      </w:r>
      <w:r w:rsidR="0019537F" w:rsidRPr="00F0130F">
        <w:rPr>
          <w:rFonts w:ascii="Arial" w:eastAsia="CIDFont+F1" w:hAnsi="Arial" w:cs="Arial"/>
          <w:sz w:val="20"/>
          <w:szCs w:val="20"/>
        </w:rPr>
        <w:t xml:space="preserve"> </w:t>
      </w:r>
      <w:r w:rsidRPr="00F0130F">
        <w:rPr>
          <w:rFonts w:ascii="Arial" w:eastAsia="CIDFont+F1" w:hAnsi="Arial" w:cs="Arial"/>
          <w:sz w:val="20"/>
          <w:szCs w:val="20"/>
        </w:rPr>
        <w:t xml:space="preserve">A continuación visitamos el Hipódromo de la época bizantina y luego la Sta. </w:t>
      </w:r>
      <w:proofErr w:type="spellStart"/>
      <w:r w:rsidRPr="00F0130F">
        <w:rPr>
          <w:rFonts w:ascii="Arial" w:eastAsia="CIDFont+F1" w:hAnsi="Arial" w:cs="Arial"/>
          <w:sz w:val="20"/>
          <w:szCs w:val="20"/>
        </w:rPr>
        <w:t>Sophia</w:t>
      </w:r>
      <w:proofErr w:type="spellEnd"/>
    </w:p>
    <w:p w:rsidR="00E76C45" w:rsidRPr="00F0130F" w:rsidRDefault="00E76C4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proofErr w:type="gramStart"/>
      <w:r w:rsidRPr="00F0130F">
        <w:rPr>
          <w:rFonts w:ascii="Arial" w:eastAsia="CIDFont+F1" w:hAnsi="Arial" w:cs="Arial"/>
          <w:sz w:val="20"/>
          <w:szCs w:val="20"/>
        </w:rPr>
        <w:t>del</w:t>
      </w:r>
      <w:proofErr w:type="gramEnd"/>
      <w:r w:rsidRPr="00F0130F">
        <w:rPr>
          <w:rFonts w:ascii="Arial" w:eastAsia="CIDFont+F1" w:hAnsi="Arial" w:cs="Arial"/>
          <w:sz w:val="20"/>
          <w:szCs w:val="20"/>
        </w:rPr>
        <w:t xml:space="preserve"> siglo VI . Tras el almuerzo en un restaurante típico, realizaremos la visita al</w:t>
      </w:r>
      <w:r w:rsidR="0019537F" w:rsidRPr="00F0130F">
        <w:rPr>
          <w:rFonts w:ascii="Arial" w:eastAsia="CIDFont+F1" w:hAnsi="Arial" w:cs="Arial"/>
          <w:sz w:val="20"/>
          <w:szCs w:val="20"/>
        </w:rPr>
        <w:t xml:space="preserve"> </w:t>
      </w:r>
      <w:r w:rsidRPr="00F0130F">
        <w:rPr>
          <w:rFonts w:ascii="Arial" w:eastAsia="CIDFont+F1" w:hAnsi="Arial" w:cs="Arial"/>
          <w:sz w:val="20"/>
          <w:szCs w:val="20"/>
        </w:rPr>
        <w:t xml:space="preserve">Palacio </w:t>
      </w:r>
      <w:proofErr w:type="spellStart"/>
      <w:r w:rsidRPr="00F0130F">
        <w:rPr>
          <w:rFonts w:ascii="Arial" w:eastAsia="CIDFont+F1" w:hAnsi="Arial" w:cs="Arial"/>
          <w:sz w:val="20"/>
          <w:szCs w:val="20"/>
        </w:rPr>
        <w:t>Topkapi</w:t>
      </w:r>
      <w:proofErr w:type="spellEnd"/>
      <w:r w:rsidRPr="00F0130F">
        <w:rPr>
          <w:rFonts w:ascii="Arial" w:eastAsia="CIDFont+F1" w:hAnsi="Arial" w:cs="Arial"/>
          <w:sz w:val="20"/>
          <w:szCs w:val="20"/>
        </w:rPr>
        <w:t>, la residencia de los sultanes del imperio otomano, famoso por su</w:t>
      </w:r>
      <w:r w:rsidR="0019537F" w:rsidRPr="00F0130F">
        <w:rPr>
          <w:rFonts w:ascii="Arial" w:eastAsia="CIDFont+F1" w:hAnsi="Arial" w:cs="Arial"/>
          <w:sz w:val="20"/>
          <w:szCs w:val="20"/>
        </w:rPr>
        <w:t xml:space="preserve"> </w:t>
      </w:r>
      <w:r w:rsidRPr="00F0130F">
        <w:rPr>
          <w:rFonts w:ascii="Arial" w:eastAsia="CIDFont+F1" w:hAnsi="Arial" w:cs="Arial"/>
          <w:sz w:val="20"/>
          <w:szCs w:val="20"/>
        </w:rPr>
        <w:t xml:space="preserve">excelente colección </w:t>
      </w:r>
      <w:r w:rsidRPr="00F0130F">
        <w:rPr>
          <w:rFonts w:ascii="Arial" w:eastAsia="CIDFont+F1" w:hAnsi="Arial" w:cs="Arial"/>
          <w:color w:val="000000" w:themeColor="text1"/>
          <w:sz w:val="20"/>
          <w:szCs w:val="20"/>
        </w:rPr>
        <w:t>de joyas y porcelanas. Alojamiento.</w:t>
      </w:r>
    </w:p>
    <w:p w:rsidR="00E76C45" w:rsidRPr="00F0130F" w:rsidRDefault="00E76C45" w:rsidP="00646B25">
      <w:pPr>
        <w:pStyle w:val="Sinespaciad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76C45" w:rsidRPr="00646B25" w:rsidRDefault="00E76C45" w:rsidP="00646B25">
      <w:pPr>
        <w:pStyle w:val="Sinespaciad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F0130F"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03 </w:t>
      </w:r>
      <w:r w:rsidRPr="00F0130F">
        <w:rPr>
          <w:rFonts w:ascii="Arial" w:eastAsia="CIDFont+F1" w:hAnsi="Arial" w:cs="Arial"/>
          <w:b/>
          <w:color w:val="000000" w:themeColor="text1"/>
          <w:sz w:val="20"/>
          <w:szCs w:val="20"/>
        </w:rPr>
        <w:t>ESTAMBUL.</w:t>
      </w:r>
      <w:r w:rsidRPr="00F0130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Desayuno. Salida del hotel para visitar el Mercado Egipcio. A continuación nos</w:t>
      </w:r>
      <w:r w:rsidR="0019537F" w:rsidRPr="00F0130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F0130F">
        <w:rPr>
          <w:rFonts w:ascii="Arial" w:eastAsia="CIDFont+F1" w:hAnsi="Arial" w:cs="Arial"/>
          <w:color w:val="000000" w:themeColor="text1"/>
          <w:sz w:val="20"/>
          <w:szCs w:val="20"/>
        </w:rPr>
        <w:t>dirigimos hacia el puerto para realizar la bella excursión por el estrecho del Bósforo, donde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se</w:t>
      </w:r>
      <w:r w:rsidR="0019537F"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podrá apreciar la fabulosa vista panorámica de los pueblos, los palacios y los fascinantes</w:t>
      </w:r>
    </w:p>
    <w:p w:rsidR="00E76C45" w:rsidRPr="00646B25" w:rsidRDefault="00E76C4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chalets</w:t>
      </w:r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. Almuerzo en un restaurante de pescados en la orilla del Bósforo. Por la tarde</w:t>
      </w:r>
      <w:r w:rsidR="0019537F"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visitaremos el Gran Bazar, uno de los bazares </w:t>
      </w:r>
      <w:proofErr w:type="spellStart"/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mas</w:t>
      </w:r>
      <w:proofErr w:type="spellEnd"/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grandes y antiguos del mundo. Alojamiento. </w:t>
      </w:r>
    </w:p>
    <w:p w:rsidR="00C10F33" w:rsidRDefault="00C10F33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04 </w:t>
      </w:r>
      <w:r w:rsidRPr="00646B25">
        <w:rPr>
          <w:rFonts w:ascii="Arial" w:eastAsia="CIDFont+F1" w:hAnsi="Arial" w:cs="Arial"/>
          <w:b/>
          <w:color w:val="000000" w:themeColor="text1"/>
          <w:sz w:val="20"/>
          <w:szCs w:val="20"/>
        </w:rPr>
        <w:t>ESTAMBUL – CANAKKALE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hAnsi="Arial" w:cs="Arial"/>
          <w:color w:val="000000" w:themeColor="text1"/>
          <w:sz w:val="20"/>
          <w:szCs w:val="20"/>
        </w:rPr>
        <w:t>(Troya)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46B25">
        <w:rPr>
          <w:rFonts w:ascii="Arial" w:hAnsi="Arial" w:cs="Arial"/>
          <w:b/>
          <w:color w:val="FF0000"/>
          <w:sz w:val="20"/>
          <w:szCs w:val="20"/>
        </w:rPr>
        <w:t>SABADO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Desayuno.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Por la mañana salida hacia Troya, la famosa y antigua ciudad de 9 niveles. La fama de 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ciudad procede de “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Iliada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” de Homero y la Guerra de Troya contra los griegos, iniciada por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los amores de Paris y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Helene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que terminó con el caballo de Troya. Cena y alojamiento en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Canakkale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</w:p>
    <w:p w:rsid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DIA 05 </w:t>
      </w:r>
      <w:r w:rsidRPr="00646B25">
        <w:rPr>
          <w:rFonts w:ascii="Arial" w:eastAsia="CIDFont+F1" w:hAnsi="Arial" w:cs="Arial"/>
          <w:b/>
          <w:color w:val="000000" w:themeColor="text1"/>
          <w:sz w:val="20"/>
          <w:szCs w:val="20"/>
        </w:rPr>
        <w:t>PERGAMO – IZMIR o KUSADASI.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Desayuno y salida hacia la antigua ciudad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Pergamo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uno de los </w:t>
      </w:r>
      <w:proofErr w:type="spellStart"/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mas</w:t>
      </w:r>
      <w:proofErr w:type="spellEnd"/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importantes centros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culturales, comerciales y médicos del pasado. Realizaremos la visita del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Asclepión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el famoso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hospital del mundo antiguo, dedicado al dios de la salud, Esculapio.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Aqui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vivió el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celebre</w:t>
      </w:r>
      <w:proofErr w:type="spellEnd"/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médico, Galeno. Los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tuneles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 dormición, el pequeño teatro para los pacientes, las piscinas,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la larga calle antigua y el patio con las columnas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jonicas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son los monumentos que nos han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llegado de aquellas épocas esplendidas. Continuación hacia Izmir. Visita panorámica de esta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bonita ciudad. Salida hacia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Kusadasi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(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Pamucak</w:t>
      </w:r>
      <w:proofErr w:type="spellEnd"/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). Cena y alojamiento en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Kuşadasi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o en Izmir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( dependiendo</w:t>
      </w:r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 la fecha)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</w:p>
    <w:p w:rsidR="00646B25" w:rsidRP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646B25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>IA 06</w:t>
      </w:r>
      <w:r w:rsidRPr="00646B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hAnsi="Arial" w:cs="Arial"/>
          <w:b/>
          <w:color w:val="000000" w:themeColor="text1"/>
          <w:sz w:val="20"/>
          <w:szCs w:val="20"/>
        </w:rPr>
        <w:t>IZMIR – KUSADASI - EFESO – PAMUKKALE.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Desayuno. Salida hacia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Efeso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la ciudad antigua mejor conservada de Asia Menor, que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durante los siglos I y II llegó a tener una población de 250.000 habitantes. Esta ciudad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monopolizó la riqueza de Oriente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Medio.Durante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esta excursión se visitara el Templo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Adriano, los Baños romanos, la Biblioteca, el Odeón, el Teatro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Efeso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asi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como también 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Casa de la Virgen María y la columna del famoso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Artemision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una de las Siete Maravillas del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Mundo Antiguo. Continuación hacia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Pamukkale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. En el camino, visita a un taller de cuero.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Llegada a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Pamukkale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y visita de la antigua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Hierapolis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y del Castillo de Algodón, maravilla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natural de gigantescas cascadas blancas, estalactitas y piscinas naturales formadas a lo largo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de los siglos por el deslizamiento de aguas cargadas de sales calcáreas procedentes de fuentes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termales. Cena y alojamiento.</w:t>
      </w:r>
    </w:p>
    <w:p w:rsidR="00646B25" w:rsidRP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646B25" w:rsidRP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646B25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07 </w:t>
      </w:r>
      <w:r w:rsidRPr="00646B25">
        <w:rPr>
          <w:rFonts w:ascii="Arial" w:hAnsi="Arial" w:cs="Arial"/>
          <w:b/>
          <w:color w:val="000000" w:themeColor="text1"/>
          <w:sz w:val="20"/>
          <w:szCs w:val="20"/>
        </w:rPr>
        <w:t>PAMUKKALE – KONYA – CAPADOCIA.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esayuno. Salida hacia Konya, capital de los sultanes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selyucidas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en el siglo XI. Visita del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Caravansarai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del siglo XIII, donde paraban antiguamente las caravanas de camellos en la ruta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la seda. Continuación hacia Capadocia. Cena y alojamiento.</w:t>
      </w:r>
    </w:p>
    <w:p w:rsid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6B25" w:rsidRP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r w:rsidRPr="00646B25">
        <w:rPr>
          <w:rFonts w:ascii="Arial" w:hAnsi="Arial" w:cs="Arial"/>
          <w:color w:val="000000" w:themeColor="text1"/>
          <w:sz w:val="20"/>
          <w:szCs w:val="20"/>
        </w:rPr>
        <w:lastRenderedPageBreak/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 08 </w:t>
      </w:r>
      <w:r w:rsidRPr="001A12DF">
        <w:rPr>
          <w:rFonts w:ascii="Arial" w:hAnsi="Arial" w:cs="Arial"/>
          <w:b/>
          <w:color w:val="000000" w:themeColor="text1"/>
          <w:sz w:val="20"/>
          <w:szCs w:val="20"/>
        </w:rPr>
        <w:t>CAPADOCIA.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Desayuno.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Todo el día dedicado a explorar y descubrir esta fascinante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region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única en el mundo, en la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que junto a su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fantastico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paisaje lunar con bellas y extrañas formaciones de lava procedentes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 la erupción del Monte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Erciyas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y de la acción de la erosión, encontraremos infinidad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pequeñas poblaciones e iglesias excavadas en la roca. El Valle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Göreme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increíble complejo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monastico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bizantino integrado por iglesias excavadas en la roca con bellísimos frescos, los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pueblitos trogloditas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Paşabağ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Zelve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la fortaleza natural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Uçhisar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Ortahisar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.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Pasaremos por el centro artesanal de piedras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semi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-preciosas de Capadocia, y luego por las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chimeneas de hadas de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Ürgüp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, conos de piedra coronados por rocas </w:t>
      </w:r>
      <w:proofErr w:type="gram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planas ;</w:t>
      </w:r>
      <w:proofErr w:type="gram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Avanos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, pueblo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de centros artesanales y tejeduría. Finalizamos el </w:t>
      </w:r>
      <w:proofErr w:type="spellStart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dia</w:t>
      </w:r>
      <w:proofErr w:type="spellEnd"/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 xml:space="preserve"> con la visita a un taller artesanal de</w:t>
      </w:r>
      <w:r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alfombras. Cena y alojamiento.</w:t>
      </w:r>
    </w:p>
    <w:p w:rsidR="00646B25" w:rsidRPr="00646B2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</w:p>
    <w:p w:rsidR="00E76C45" w:rsidRDefault="00646B25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color w:val="000000" w:themeColor="text1"/>
          <w:sz w:val="20"/>
          <w:szCs w:val="20"/>
        </w:rPr>
      </w:pPr>
      <w:proofErr w:type="spellStart"/>
      <w:r w:rsidRPr="00646B25">
        <w:rPr>
          <w:rFonts w:ascii="Arial" w:hAnsi="Arial" w:cs="Arial"/>
          <w:color w:val="000000" w:themeColor="text1"/>
          <w:sz w:val="20"/>
          <w:szCs w:val="20"/>
        </w:rPr>
        <w:t>D</w:t>
      </w:r>
      <w:r w:rsidR="001A12DF">
        <w:rPr>
          <w:rFonts w:ascii="Arial" w:hAnsi="Arial" w:cs="Arial"/>
          <w:color w:val="000000" w:themeColor="text1"/>
          <w:sz w:val="20"/>
          <w:szCs w:val="20"/>
        </w:rPr>
        <w:t>ia</w:t>
      </w:r>
      <w:proofErr w:type="spellEnd"/>
      <w:r w:rsidR="001A12DF">
        <w:rPr>
          <w:rFonts w:ascii="Arial" w:hAnsi="Arial" w:cs="Arial"/>
          <w:color w:val="000000" w:themeColor="text1"/>
          <w:sz w:val="20"/>
          <w:szCs w:val="20"/>
        </w:rPr>
        <w:t xml:space="preserve"> 09 </w:t>
      </w:r>
      <w:r w:rsidR="001A12DF" w:rsidRPr="001A12DF">
        <w:rPr>
          <w:rFonts w:ascii="Arial" w:hAnsi="Arial" w:cs="Arial"/>
          <w:b/>
          <w:color w:val="000000" w:themeColor="text1"/>
          <w:sz w:val="20"/>
          <w:szCs w:val="20"/>
        </w:rPr>
        <w:t>CAPADOCIA – ESTAMBUL.</w:t>
      </w:r>
      <w:r w:rsidR="001A12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Desayuno. Por la mañana visita a una ciudad subterránea. Estas ciudades fueron construidas</w:t>
      </w:r>
      <w:r w:rsidR="001A12D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como refugios por los cristianos de la época y se componen de varios pisos bajo tierra,</w:t>
      </w:r>
      <w:r w:rsidR="001A12D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ventilados por chimeneas, donde se pueden admirar los dormitorios comunes, las cocinas y</w:t>
      </w:r>
      <w:r w:rsidR="001A12D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los comedores. Traslado al aeropuerto de Kayseri para regresar a Estambul. Llegada y</w:t>
      </w:r>
      <w:r w:rsidR="001A12D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eastAsia="CIDFont+F1" w:hAnsi="Arial" w:cs="Arial"/>
          <w:color w:val="000000" w:themeColor="text1"/>
          <w:sz w:val="20"/>
          <w:szCs w:val="20"/>
        </w:rPr>
        <w:t>traslado al hotel.</w:t>
      </w:r>
      <w:r w:rsidR="001A12DF">
        <w:rPr>
          <w:rFonts w:ascii="Arial" w:eastAsia="CIDFont+F1" w:hAnsi="Arial" w:cs="Arial"/>
          <w:color w:val="000000" w:themeColor="text1"/>
          <w:sz w:val="20"/>
          <w:szCs w:val="20"/>
        </w:rPr>
        <w:t xml:space="preserve"> Alojamiento.</w:t>
      </w:r>
    </w:p>
    <w:p w:rsidR="001A12DF" w:rsidRPr="00646B25" w:rsidRDefault="001A12DF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002A" w:rsidRDefault="00E76C45" w:rsidP="0026002A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 w:rsidRPr="00646B25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1A12DF">
        <w:rPr>
          <w:rFonts w:ascii="Arial" w:hAnsi="Arial" w:cs="Arial"/>
          <w:color w:val="000000" w:themeColor="text1"/>
          <w:sz w:val="20"/>
          <w:szCs w:val="20"/>
        </w:rPr>
        <w:t>10</w:t>
      </w:r>
      <w:r w:rsidRPr="00646B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46B25">
        <w:rPr>
          <w:rFonts w:ascii="Arial" w:hAnsi="Arial" w:cs="Arial"/>
          <w:b/>
          <w:color w:val="000000" w:themeColor="text1"/>
          <w:sz w:val="20"/>
          <w:szCs w:val="20"/>
        </w:rPr>
        <w:t>ESTAMBUL</w:t>
      </w:r>
      <w:r w:rsidR="0026002A">
        <w:rPr>
          <w:rFonts w:ascii="Arial" w:hAnsi="Arial" w:cs="Arial"/>
          <w:b/>
          <w:color w:val="000000" w:themeColor="text1"/>
          <w:sz w:val="20"/>
          <w:szCs w:val="20"/>
        </w:rPr>
        <w:t xml:space="preserve"> - ATENAS</w:t>
      </w:r>
      <w:r w:rsidRPr="00646B2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46B25">
        <w:rPr>
          <w:rFonts w:ascii="Arial" w:hAnsi="Arial" w:cs="Arial"/>
          <w:color w:val="000000" w:themeColor="text1"/>
          <w:sz w:val="20"/>
          <w:szCs w:val="20"/>
        </w:rPr>
        <w:t xml:space="preserve"> Desayuno. Traslado al aeropuerto. </w:t>
      </w:r>
      <w:r w:rsidR="0026002A">
        <w:rPr>
          <w:rFonts w:ascii="Arial" w:hAnsi="Arial" w:cs="Arial"/>
          <w:color w:val="000000" w:themeColor="text1"/>
          <w:sz w:val="20"/>
          <w:szCs w:val="20"/>
        </w:rPr>
        <w:t xml:space="preserve">Salida en vuelo </w:t>
      </w:r>
      <w:proofErr w:type="gramStart"/>
      <w:r w:rsidR="0026002A">
        <w:rPr>
          <w:rFonts w:ascii="Arial" w:hAnsi="Arial" w:cs="Arial"/>
          <w:color w:val="000000" w:themeColor="text1"/>
          <w:sz w:val="20"/>
          <w:szCs w:val="20"/>
        </w:rPr>
        <w:t>( NO</w:t>
      </w:r>
      <w:proofErr w:type="gramEnd"/>
      <w:r w:rsidR="0026002A">
        <w:rPr>
          <w:rFonts w:ascii="Arial" w:hAnsi="Arial" w:cs="Arial"/>
          <w:color w:val="000000" w:themeColor="text1"/>
          <w:sz w:val="20"/>
          <w:szCs w:val="20"/>
        </w:rPr>
        <w:t xml:space="preserve"> INCLUIDO ) hacia Atenas. </w:t>
      </w:r>
      <w:r w:rsidR="0026002A" w:rsidRPr="0026002A">
        <w:rPr>
          <w:rStyle w:val="a"/>
          <w:rFonts w:ascii="Arial" w:hAnsi="Arial" w:cs="Arial"/>
          <w:sz w:val="20"/>
          <w:szCs w:val="20"/>
        </w:rPr>
        <w:t>A su llegada, será recibido y trasladado al hotel elegido. Resto del día libre.</w:t>
      </w:r>
      <w:r w:rsidR="007A0BF7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7A0BF7" w:rsidRDefault="007A0BF7" w:rsidP="0026002A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7A0BF7" w:rsidP="007A0BF7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11 </w:t>
      </w:r>
      <w:bookmarkStart w:id="0" w:name="bookmark2"/>
      <w:r w:rsidR="0026002A" w:rsidRPr="0026002A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>ATENAS</w:t>
      </w:r>
      <w:bookmarkEnd w:id="0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7A0BF7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Desayuno.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Panatenáico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y otros muchos míticos monumentos. Finalizada la panorámica, visita a la espectacular Acrópolis. Tarde libre en la ciudad.</w:t>
      </w:r>
      <w:r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7A0BF7" w:rsidRDefault="007A0BF7" w:rsidP="007A0BF7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7A0BF7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12 </w:t>
      </w:r>
      <w:bookmarkStart w:id="1" w:name="bookmark5"/>
      <w:r w:rsidR="0026002A" w:rsidRPr="0026002A">
        <w:rPr>
          <w:rStyle w:val="3"/>
          <w:rFonts w:ascii="Arial" w:hAnsi="Arial" w:cs="Arial"/>
          <w:bCs w:val="0"/>
          <w:sz w:val="20"/>
          <w:szCs w:val="20"/>
        </w:rPr>
        <w:t xml:space="preserve"> </w:t>
      </w:r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 xml:space="preserve">ATENAS </w:t>
      </w:r>
      <w:r w:rsidR="00834E48">
        <w:rPr>
          <w:rStyle w:val="32"/>
          <w:rFonts w:ascii="Arial" w:hAnsi="Arial" w:cs="Arial"/>
          <w:bCs w:val="0"/>
          <w:sz w:val="20"/>
          <w:szCs w:val="20"/>
        </w:rPr>
        <w:t>–</w:t>
      </w:r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 xml:space="preserve"> SANTORINI</w:t>
      </w:r>
      <w:r w:rsidR="00834E48"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="00834E48" w:rsidRPr="00834E48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Desayuno.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ferry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con destino a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elegido en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>.</w:t>
      </w:r>
      <w:r w:rsidR="00834E48"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834E48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13 </w:t>
      </w:r>
      <w:bookmarkStart w:id="2" w:name="bookmark8"/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2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834E48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Desayuno.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Día libre en la mágica isla de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, creída por muchos como el Continente Perdido de la Atlántida. Disfrute de un paseo en velero (incluido en el paquete) que visita las pequeñas islas de Nea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Kameni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&amp; Palea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Kameni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localizadas dentro de la Caldera y las fuentes calientes con aguas verdes y amarrillas. La capital de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Fira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&amp; bonitas tiendas.</w:t>
      </w:r>
      <w:r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834E48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14 </w:t>
      </w:r>
      <w:bookmarkStart w:id="3" w:name="bookmark7"/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>SANTORINI</w:t>
      </w:r>
      <w:bookmarkEnd w:id="3"/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>
        <w:rPr>
          <w:rStyle w:val="32"/>
          <w:rFonts w:ascii="Arial" w:hAnsi="Arial" w:cs="Arial"/>
          <w:bCs w:val="0"/>
          <w:sz w:val="20"/>
          <w:szCs w:val="20"/>
        </w:rPr>
        <w:t>–</w:t>
      </w:r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834E48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Desayuno.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ferry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con destino a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Llegada y traslado al hotel elegido, resto del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dia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libre.</w:t>
      </w:r>
      <w:r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834E48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15 </w:t>
      </w:r>
      <w:bookmarkStart w:id="4" w:name="bookmark6"/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>MYKONOS</w:t>
      </w:r>
      <w:bookmarkEnd w:id="4"/>
      <w:r>
        <w:rPr>
          <w:rStyle w:val="32"/>
          <w:rFonts w:ascii="Arial" w:hAnsi="Arial" w:cs="Arial"/>
          <w:bCs w:val="0"/>
          <w:sz w:val="20"/>
          <w:szCs w:val="20"/>
        </w:rPr>
        <w:t xml:space="preserve">. </w:t>
      </w:r>
      <w:r w:rsidRPr="00834E48">
        <w:rPr>
          <w:rStyle w:val="32"/>
          <w:rFonts w:ascii="Arial" w:hAnsi="Arial" w:cs="Arial"/>
          <w:b w:val="0"/>
          <w:bCs w:val="0"/>
          <w:sz w:val="20"/>
          <w:szCs w:val="20"/>
        </w:rPr>
        <w:t>Desayuno.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</w:t>
      </w:r>
      <w:r>
        <w:rPr>
          <w:rStyle w:val="a"/>
          <w:rFonts w:ascii="Arial" w:hAnsi="Arial" w:cs="Arial"/>
          <w:sz w:val="20"/>
          <w:szCs w:val="20"/>
        </w:rPr>
        <w:t>. Alojamiento.</w:t>
      </w:r>
    </w:p>
    <w:p w:rsidR="00834E48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26002A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>DIA 16</w:t>
      </w:r>
      <w:bookmarkStart w:id="5" w:name="bookmark9"/>
      <w:bookmarkEnd w:id="1"/>
      <w:r w:rsidR="0026002A" w:rsidRPr="0026002A">
        <w:rPr>
          <w:rStyle w:val="3"/>
          <w:rFonts w:ascii="Arial" w:hAnsi="Arial" w:cs="Arial"/>
          <w:bCs w:val="0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bCs w:val="0"/>
          <w:sz w:val="20"/>
          <w:szCs w:val="20"/>
        </w:rPr>
        <w:t>–</w:t>
      </w:r>
      <w:r w:rsidR="0026002A" w:rsidRPr="0026002A">
        <w:rPr>
          <w:rStyle w:val="32"/>
          <w:rFonts w:ascii="Arial" w:hAnsi="Arial" w:cs="Arial"/>
          <w:bCs w:val="0"/>
          <w:sz w:val="20"/>
          <w:szCs w:val="20"/>
        </w:rPr>
        <w:t xml:space="preserve"> ATENAS</w:t>
      </w:r>
      <w:bookmarkEnd w:id="5"/>
      <w:r>
        <w:rPr>
          <w:rStyle w:val="32"/>
          <w:rFonts w:ascii="Arial" w:hAnsi="Arial" w:cs="Arial"/>
          <w:bCs w:val="0"/>
          <w:sz w:val="20"/>
          <w:szCs w:val="20"/>
        </w:rPr>
        <w:t>.</w:t>
      </w:r>
      <w:r w:rsidRPr="00834E48">
        <w:rPr>
          <w:rStyle w:val="32"/>
          <w:rFonts w:ascii="Arial" w:hAnsi="Arial" w:cs="Arial"/>
          <w:b w:val="0"/>
          <w:bCs w:val="0"/>
          <w:sz w:val="20"/>
          <w:szCs w:val="20"/>
        </w:rPr>
        <w:t xml:space="preserve"> Desayuno.</w:t>
      </w:r>
      <w:r>
        <w:rPr>
          <w:rStyle w:val="32"/>
          <w:rFonts w:ascii="Arial" w:hAnsi="Arial" w:cs="Arial"/>
          <w:bCs w:val="0"/>
          <w:sz w:val="20"/>
          <w:szCs w:val="20"/>
        </w:rPr>
        <w:t xml:space="preserve"> </w:t>
      </w:r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ferry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 xml:space="preserve"> con destino a </w:t>
      </w:r>
      <w:proofErr w:type="spellStart"/>
      <w:r w:rsidR="0026002A" w:rsidRPr="0026002A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="0026002A" w:rsidRPr="0026002A">
        <w:rPr>
          <w:rStyle w:val="a"/>
          <w:rFonts w:ascii="Arial" w:hAnsi="Arial" w:cs="Arial"/>
          <w:sz w:val="20"/>
          <w:szCs w:val="20"/>
        </w:rPr>
        <w:t>. Llegada y traslado al hotel elegido en Atenas.</w:t>
      </w:r>
      <w:r>
        <w:rPr>
          <w:rStyle w:val="a"/>
          <w:rFonts w:ascii="Arial" w:hAnsi="Arial" w:cs="Arial"/>
          <w:sz w:val="20"/>
          <w:szCs w:val="20"/>
        </w:rPr>
        <w:t xml:space="preserve"> Alojamiento.</w:t>
      </w:r>
    </w:p>
    <w:p w:rsidR="00834E48" w:rsidRDefault="00834E48" w:rsidP="00834E48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Arial" w:hAnsi="Arial" w:cs="Arial"/>
          <w:sz w:val="20"/>
          <w:szCs w:val="20"/>
        </w:rPr>
      </w:pPr>
    </w:p>
    <w:p w:rsidR="00C96AFE" w:rsidRPr="0026002A" w:rsidRDefault="00C96AFE" w:rsidP="00834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 xml:space="preserve">DIA 17 </w:t>
      </w:r>
      <w:r w:rsidRPr="00C96AFE">
        <w:rPr>
          <w:rStyle w:val="a"/>
          <w:rFonts w:ascii="Arial" w:hAnsi="Arial" w:cs="Arial"/>
          <w:b/>
          <w:sz w:val="20"/>
          <w:szCs w:val="20"/>
        </w:rPr>
        <w:t>ATENAS.</w:t>
      </w:r>
      <w:r>
        <w:rPr>
          <w:rStyle w:val="a"/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26002A" w:rsidRPr="00646B25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716C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70495" w:rsidRDefault="00B70495" w:rsidP="00B7049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70495" w:rsidRDefault="00B70495" w:rsidP="00B7049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70495" w:rsidRDefault="00B70495" w:rsidP="00B7049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70495" w:rsidRDefault="00B70495" w:rsidP="00B7049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70495" w:rsidRDefault="00B70495" w:rsidP="00B7049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70495" w:rsidRPr="002F0C42" w:rsidRDefault="00B70495" w:rsidP="00B7049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lastRenderedPageBreak/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F31E35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Pr="00F31E35">
        <w:rPr>
          <w:rFonts w:ascii="Arial" w:hAnsi="Arial" w:cs="Arial"/>
          <w:sz w:val="20"/>
          <w:szCs w:val="20"/>
          <w:lang w:val="es-ES_tradnl"/>
        </w:rPr>
        <w:tab/>
      </w:r>
      <w:r w:rsidR="00F31E35" w:rsidRPr="00F31E35">
        <w:rPr>
          <w:rFonts w:ascii="Arial" w:hAnsi="Arial" w:cs="Arial"/>
          <w:sz w:val="20"/>
          <w:szCs w:val="20"/>
          <w:lang w:val="es-ES_tradnl"/>
        </w:rPr>
        <w:t>3 ESTRELLAS</w:t>
      </w:r>
      <w:r w:rsidRPr="00F31E35">
        <w:rPr>
          <w:rFonts w:ascii="Arial" w:hAnsi="Arial" w:cs="Arial"/>
          <w:sz w:val="20"/>
          <w:szCs w:val="20"/>
          <w:lang w:val="es-ES_tradnl"/>
        </w:rPr>
        <w:tab/>
      </w:r>
      <w:r w:rsidRPr="00F31E35">
        <w:rPr>
          <w:rFonts w:ascii="Arial" w:hAnsi="Arial" w:cs="Arial"/>
          <w:sz w:val="20"/>
          <w:szCs w:val="20"/>
          <w:lang w:val="es-ES_tradnl"/>
        </w:rPr>
        <w:tab/>
        <w:t xml:space="preserve">4 </w:t>
      </w:r>
      <w:r w:rsidR="00F31E35" w:rsidRPr="00F31E35">
        <w:rPr>
          <w:rFonts w:ascii="Arial" w:hAnsi="Arial" w:cs="Arial"/>
          <w:sz w:val="20"/>
          <w:szCs w:val="20"/>
          <w:lang w:val="es-ES_tradnl"/>
        </w:rPr>
        <w:t xml:space="preserve">ESTRELLAS </w:t>
      </w:r>
      <w:r w:rsidRPr="00F31E35">
        <w:rPr>
          <w:rFonts w:ascii="Arial" w:hAnsi="Arial" w:cs="Arial"/>
          <w:sz w:val="20"/>
          <w:szCs w:val="20"/>
          <w:lang w:val="es-ES_tradnl"/>
        </w:rPr>
        <w:t>STD</w:t>
      </w:r>
      <w:r w:rsidRPr="00F31E35">
        <w:rPr>
          <w:rFonts w:ascii="Arial" w:hAnsi="Arial" w:cs="Arial"/>
          <w:sz w:val="20"/>
          <w:szCs w:val="20"/>
          <w:lang w:val="es-ES_tradnl"/>
        </w:rPr>
        <w:tab/>
        <w:t xml:space="preserve">5 </w:t>
      </w:r>
      <w:r w:rsidR="00F31E35" w:rsidRPr="00F31E35">
        <w:rPr>
          <w:rFonts w:ascii="Arial" w:hAnsi="Arial" w:cs="Arial"/>
          <w:sz w:val="20"/>
          <w:szCs w:val="20"/>
          <w:lang w:val="es-ES_tradnl"/>
        </w:rPr>
        <w:t>ESTRELLAS</w:t>
      </w:r>
      <w:r w:rsidRPr="00F31E35">
        <w:rPr>
          <w:rFonts w:ascii="Arial" w:hAnsi="Arial" w:cs="Arial"/>
          <w:sz w:val="20"/>
          <w:szCs w:val="20"/>
          <w:lang w:val="es-ES_tradnl"/>
        </w:rPr>
        <w:t xml:space="preserve"> STD</w:t>
      </w:r>
      <w:r w:rsidRPr="002F0C42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sz w:val="20"/>
          <w:szCs w:val="20"/>
        </w:rPr>
        <w:t xml:space="preserve">Estambul </w:t>
      </w:r>
      <w:r w:rsidRPr="002F0C42">
        <w:rPr>
          <w:rFonts w:ascii="Arial" w:hAnsi="Arial" w:cs="Arial"/>
          <w:sz w:val="20"/>
          <w:szCs w:val="20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</w:rPr>
        <w:tab/>
      </w:r>
      <w:proofErr w:type="spellStart"/>
      <w:r w:rsidRPr="002F0C42">
        <w:rPr>
          <w:rFonts w:ascii="Arial" w:hAnsi="Arial" w:cs="Arial"/>
          <w:sz w:val="20"/>
          <w:szCs w:val="20"/>
        </w:rPr>
        <w:t>Centrum</w:t>
      </w:r>
      <w:proofErr w:type="spellEnd"/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>Lamartine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proofErr w:type="spellStart"/>
      <w:r w:rsidRPr="002F0C42">
        <w:rPr>
          <w:rFonts w:ascii="Arial" w:hAnsi="Arial" w:cs="Arial"/>
          <w:sz w:val="20"/>
          <w:szCs w:val="20"/>
        </w:rPr>
        <w:t>Marmara</w:t>
      </w:r>
      <w:proofErr w:type="spellEnd"/>
      <w:r w:rsidRPr="002F0C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C42">
        <w:rPr>
          <w:rFonts w:ascii="Arial" w:hAnsi="Arial" w:cs="Arial"/>
          <w:sz w:val="20"/>
          <w:szCs w:val="20"/>
        </w:rPr>
        <w:t>Taksim</w:t>
      </w:r>
      <w:proofErr w:type="spellEnd"/>
      <w:r w:rsidRPr="002F0C42">
        <w:rPr>
          <w:rFonts w:ascii="Arial" w:hAnsi="Arial" w:cs="Arial"/>
          <w:sz w:val="20"/>
          <w:szCs w:val="20"/>
        </w:rPr>
        <w:tab/>
        <w:t xml:space="preserve">  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tr-TR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Canakkale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 </w:t>
      </w:r>
      <w:r w:rsidRPr="002F0C42">
        <w:rPr>
          <w:rFonts w:ascii="Arial" w:hAnsi="Arial" w:cs="Arial"/>
          <w:sz w:val="20"/>
          <w:szCs w:val="20"/>
          <w:lang w:val="en-GB"/>
        </w:rPr>
        <w:tab/>
        <w:t xml:space="preserve">              </w:t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Kolin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/ Iris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Kolin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/  Iris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Kolin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/ Iris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tr-TR"/>
        </w:rPr>
      </w:pPr>
      <w:r w:rsidRPr="002F0C42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2F0C42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tr-TR"/>
        </w:rPr>
        <w:tab/>
        <w:t>Richmond</w:t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  <w:t>Richmond</w:t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  <w:t>Richmond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2F0C42">
        <w:rPr>
          <w:rFonts w:ascii="Arial" w:hAnsi="Arial" w:cs="Arial"/>
          <w:sz w:val="20"/>
          <w:szCs w:val="20"/>
          <w:lang w:val="tr-TR"/>
        </w:rPr>
        <w:t>Izmir</w:t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  <w:t>Kaya Thermal</w:t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  <w:t>Kaya Thermal</w:t>
      </w:r>
      <w:r w:rsidRPr="002F0C42">
        <w:rPr>
          <w:rFonts w:ascii="Arial" w:hAnsi="Arial" w:cs="Arial"/>
          <w:sz w:val="20"/>
          <w:szCs w:val="20"/>
          <w:lang w:val="tr-TR"/>
        </w:rPr>
        <w:tab/>
      </w:r>
      <w:r w:rsidRPr="002F0C42">
        <w:rPr>
          <w:rFonts w:ascii="Arial" w:hAnsi="Arial" w:cs="Arial"/>
          <w:sz w:val="20"/>
          <w:szCs w:val="20"/>
          <w:lang w:val="tr-TR"/>
        </w:rPr>
        <w:tab/>
        <w:t>Kaya Thermal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Pamukkale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</w:t>
      </w:r>
      <w:r w:rsidRPr="002F0C42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River / Pam</w:t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River / Pam</w:t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Lycus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River / Pam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ab/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ab/>
      </w:r>
      <w:r w:rsidRPr="002F0C4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2F0C42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2F0C4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Atenas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Crystal City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Polis Grand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Royal Olympic</w:t>
      </w:r>
    </w:p>
    <w:p w:rsidR="00B70495" w:rsidRPr="002F0C42" w:rsidRDefault="00B70495" w:rsidP="00B70495">
      <w:pPr>
        <w:pStyle w:val="Sinespaciado"/>
        <w:rPr>
          <w:rFonts w:ascii="Arial" w:hAnsi="Arial" w:cs="Arial"/>
          <w:color w:val="FF00FF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Santorini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Astir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 xml:space="preserve"> Thira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El Greco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De Sol</w:t>
      </w:r>
    </w:p>
    <w:p w:rsidR="00B70495" w:rsidRPr="002F0C42" w:rsidRDefault="00B70495" w:rsidP="00B70495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Myconos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Kamari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 xml:space="preserve">Pelican Bay 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Myconian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Kyma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96AFE" w:rsidRDefault="00C96AFE" w:rsidP="00C96AFE"/>
    <w:p w:rsidR="00B70495" w:rsidRPr="00D7232E" w:rsidRDefault="00B70495" w:rsidP="00B70495">
      <w:pPr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proofErr w:type="spellStart"/>
      <w:r w:rsidRPr="00D7232E">
        <w:rPr>
          <w:rFonts w:ascii="Arial" w:hAnsi="Arial" w:cs="Arial"/>
          <w:color w:val="000000"/>
          <w:sz w:val="20"/>
          <w:szCs w:val="20"/>
        </w:rPr>
        <w:t>Canakkale</w:t>
      </w:r>
      <w:proofErr w:type="spellEnd"/>
      <w:r w:rsidRPr="00D7232E">
        <w:rPr>
          <w:rFonts w:ascii="Arial" w:hAnsi="Arial" w:cs="Arial"/>
          <w:color w:val="000000"/>
          <w:sz w:val="20"/>
          <w:szCs w:val="20"/>
        </w:rPr>
        <w:t xml:space="preserve"> 1 noche, </w:t>
      </w:r>
      <w:proofErr w:type="spellStart"/>
      <w:r w:rsidRPr="00D7232E">
        <w:rPr>
          <w:rFonts w:ascii="Arial" w:hAnsi="Arial" w:cs="Arial"/>
          <w:color w:val="000000"/>
          <w:sz w:val="20"/>
          <w:szCs w:val="20"/>
        </w:rPr>
        <w:t>Kusadasi</w:t>
      </w:r>
      <w:proofErr w:type="spellEnd"/>
      <w:r w:rsidRPr="00D7232E">
        <w:rPr>
          <w:rFonts w:ascii="Arial" w:hAnsi="Arial" w:cs="Arial"/>
          <w:color w:val="000000"/>
          <w:sz w:val="20"/>
          <w:szCs w:val="20"/>
        </w:rPr>
        <w:t xml:space="preserve"> 1 noche, </w:t>
      </w:r>
      <w:proofErr w:type="spellStart"/>
      <w:r w:rsidRPr="00D7232E">
        <w:rPr>
          <w:rFonts w:ascii="Arial" w:hAnsi="Arial" w:cs="Arial"/>
          <w:color w:val="000000"/>
          <w:sz w:val="20"/>
          <w:szCs w:val="20"/>
        </w:rPr>
        <w:t>Pamukkale</w:t>
      </w:r>
      <w:proofErr w:type="spellEnd"/>
      <w:r w:rsidRPr="00D7232E">
        <w:rPr>
          <w:rFonts w:ascii="Arial" w:hAnsi="Arial" w:cs="Arial"/>
          <w:color w:val="000000"/>
          <w:sz w:val="20"/>
          <w:szCs w:val="20"/>
        </w:rPr>
        <w:t xml:space="preserve"> 1 noche, Capadocia 2 noches, Atenas 3 noches, </w:t>
      </w:r>
      <w:proofErr w:type="spellStart"/>
      <w:r w:rsidRPr="00D7232E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D7232E">
        <w:rPr>
          <w:rFonts w:ascii="Arial" w:hAnsi="Arial" w:cs="Arial"/>
          <w:color w:val="000000"/>
          <w:sz w:val="20"/>
          <w:szCs w:val="20"/>
        </w:rPr>
        <w:t xml:space="preserve"> 2 noches, </w:t>
      </w:r>
      <w:proofErr w:type="spellStart"/>
      <w:r w:rsidRPr="00D7232E">
        <w:rPr>
          <w:rFonts w:ascii="Arial" w:hAnsi="Arial" w:cs="Arial"/>
          <w:color w:val="000000"/>
          <w:sz w:val="20"/>
          <w:szCs w:val="20"/>
        </w:rPr>
        <w:t>Mykonos</w:t>
      </w:r>
      <w:proofErr w:type="spellEnd"/>
      <w:r w:rsidRPr="00D7232E">
        <w:rPr>
          <w:rFonts w:ascii="Arial" w:hAnsi="Arial" w:cs="Arial"/>
          <w:color w:val="000000"/>
          <w:sz w:val="20"/>
          <w:szCs w:val="20"/>
        </w:rPr>
        <w:t xml:space="preserve"> 2 noches.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 xml:space="preserve">Desayuno.  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B70495" w:rsidRPr="00D7232E" w:rsidRDefault="00B70495" w:rsidP="00B704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232E">
        <w:rPr>
          <w:rFonts w:ascii="Arial" w:hAnsi="Arial" w:cs="Arial"/>
          <w:color w:val="000000"/>
          <w:sz w:val="20"/>
          <w:szCs w:val="20"/>
        </w:rPr>
        <w:t xml:space="preserve">Pasaje aéreo </w:t>
      </w:r>
      <w:r>
        <w:rPr>
          <w:rFonts w:ascii="Arial" w:hAnsi="Arial" w:cs="Arial"/>
          <w:color w:val="000000"/>
          <w:sz w:val="20"/>
          <w:szCs w:val="20"/>
        </w:rPr>
        <w:t>Kayseri</w:t>
      </w:r>
      <w:r w:rsidRPr="00D7232E">
        <w:rPr>
          <w:rFonts w:ascii="Arial" w:hAnsi="Arial" w:cs="Arial"/>
          <w:color w:val="000000"/>
          <w:sz w:val="20"/>
          <w:szCs w:val="20"/>
        </w:rPr>
        <w:t xml:space="preserve"> – Estambul en Tour de Capadocia.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7232E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D7232E">
        <w:rPr>
          <w:rFonts w:ascii="Arial" w:hAnsi="Arial" w:cs="Arial"/>
          <w:sz w:val="20"/>
          <w:szCs w:val="20"/>
        </w:rPr>
        <w:t>Santorini</w:t>
      </w:r>
      <w:proofErr w:type="spellEnd"/>
      <w:r w:rsidRPr="00D7232E">
        <w:rPr>
          <w:rFonts w:ascii="Arial" w:hAnsi="Arial" w:cs="Arial"/>
          <w:sz w:val="20"/>
          <w:szCs w:val="20"/>
        </w:rPr>
        <w:t>.</w:t>
      </w:r>
    </w:p>
    <w:p w:rsidR="00B70495" w:rsidRPr="00D7232E" w:rsidRDefault="00B70495" w:rsidP="00B7049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232E">
        <w:rPr>
          <w:rFonts w:ascii="Arial" w:hAnsi="Arial" w:cs="Arial"/>
          <w:sz w:val="20"/>
          <w:szCs w:val="20"/>
        </w:rPr>
        <w:t>Ferry</w:t>
      </w:r>
      <w:proofErr w:type="spellEnd"/>
      <w:r w:rsidRPr="00D72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32E">
        <w:rPr>
          <w:rFonts w:ascii="Arial" w:hAnsi="Arial" w:cs="Arial"/>
          <w:sz w:val="20"/>
          <w:szCs w:val="20"/>
        </w:rPr>
        <w:t>Pireo</w:t>
      </w:r>
      <w:proofErr w:type="spellEnd"/>
      <w:r w:rsidRPr="00D7232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7232E">
        <w:rPr>
          <w:rFonts w:ascii="Arial" w:hAnsi="Arial" w:cs="Arial"/>
          <w:sz w:val="20"/>
          <w:szCs w:val="20"/>
        </w:rPr>
        <w:t>Santorini</w:t>
      </w:r>
      <w:proofErr w:type="spellEnd"/>
      <w:r w:rsidRPr="00D7232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7232E">
        <w:rPr>
          <w:rFonts w:ascii="Arial" w:hAnsi="Arial" w:cs="Arial"/>
          <w:sz w:val="20"/>
          <w:szCs w:val="20"/>
        </w:rPr>
        <w:t>Myconos</w:t>
      </w:r>
      <w:proofErr w:type="spellEnd"/>
      <w:r w:rsidRPr="00D7232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D7232E">
        <w:rPr>
          <w:rFonts w:ascii="Arial" w:hAnsi="Arial" w:cs="Arial"/>
          <w:sz w:val="20"/>
          <w:szCs w:val="20"/>
        </w:rPr>
        <w:t>Pireo</w:t>
      </w:r>
      <w:proofErr w:type="spellEnd"/>
      <w:r w:rsidRPr="00D7232E">
        <w:rPr>
          <w:rFonts w:ascii="Arial" w:hAnsi="Arial" w:cs="Arial"/>
          <w:sz w:val="20"/>
          <w:szCs w:val="20"/>
        </w:rPr>
        <w:t>.</w:t>
      </w:r>
    </w:p>
    <w:p w:rsidR="00B70495" w:rsidRDefault="00B70495" w:rsidP="00B70495">
      <w:pPr>
        <w:rPr>
          <w:rFonts w:ascii="Arial" w:hAnsi="Arial" w:cs="Arial"/>
          <w:b/>
          <w:color w:val="FF00FF"/>
          <w:sz w:val="20"/>
          <w:lang w:val="en-US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PRECIOS POR PERSONA EN EUROS</w:t>
      </w:r>
      <w:r w:rsidR="00B70495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B70495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>01 A</w:t>
      </w:r>
      <w:r w:rsidR="00B70495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B70495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2019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70495">
        <w:rPr>
          <w:rFonts w:ascii="Arial" w:hAnsi="Arial" w:cs="Arial"/>
          <w:b/>
          <w:sz w:val="20"/>
          <w:szCs w:val="20"/>
          <w:lang w:val="es-ES_tradnl"/>
        </w:rPr>
        <w:t>EXCEPTO FECHAS DE SEMANA SANTA Y SUPLEMENTOS INDICADOS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F31E35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F31E35">
        <w:rPr>
          <w:rFonts w:ascii="Arial" w:hAnsi="Arial" w:cs="Arial"/>
          <w:bCs/>
          <w:sz w:val="20"/>
          <w:szCs w:val="20"/>
        </w:rPr>
        <w:t xml:space="preserve">3 </w:t>
      </w:r>
      <w:r w:rsidR="00F31E35" w:rsidRPr="00F31E35">
        <w:rPr>
          <w:rFonts w:ascii="Arial" w:hAnsi="Arial" w:cs="Arial"/>
          <w:bCs/>
          <w:sz w:val="20"/>
          <w:szCs w:val="20"/>
        </w:rPr>
        <w:t>ESTRELLAS</w:t>
      </w:r>
      <w:r w:rsidRPr="00F31E35">
        <w:rPr>
          <w:rFonts w:ascii="Arial" w:hAnsi="Arial" w:cs="Arial"/>
          <w:sz w:val="20"/>
          <w:szCs w:val="20"/>
        </w:rPr>
        <w:tab/>
      </w:r>
      <w:r w:rsidRPr="00F31E35">
        <w:rPr>
          <w:rFonts w:ascii="Arial" w:hAnsi="Arial" w:cs="Arial"/>
          <w:sz w:val="20"/>
          <w:szCs w:val="20"/>
        </w:rPr>
        <w:tab/>
      </w:r>
      <w:r w:rsidRPr="00F31E35">
        <w:rPr>
          <w:rFonts w:ascii="Arial" w:hAnsi="Arial" w:cs="Arial"/>
          <w:bCs/>
          <w:sz w:val="20"/>
          <w:szCs w:val="20"/>
        </w:rPr>
        <w:t xml:space="preserve">4 </w:t>
      </w:r>
      <w:r w:rsidR="00F31E35" w:rsidRPr="00F31E35">
        <w:rPr>
          <w:rFonts w:ascii="Arial" w:hAnsi="Arial" w:cs="Arial"/>
          <w:bCs/>
          <w:sz w:val="20"/>
          <w:szCs w:val="20"/>
        </w:rPr>
        <w:t>ESTRELLAS</w:t>
      </w:r>
      <w:r w:rsidR="00B70495" w:rsidRPr="00F31E35">
        <w:rPr>
          <w:rFonts w:ascii="Arial" w:hAnsi="Arial" w:cs="Arial"/>
          <w:bCs/>
          <w:sz w:val="20"/>
          <w:szCs w:val="20"/>
        </w:rPr>
        <w:t xml:space="preserve"> </w:t>
      </w:r>
      <w:r w:rsidR="00872FAB" w:rsidRPr="00F31E35">
        <w:rPr>
          <w:rFonts w:ascii="Arial" w:hAnsi="Arial" w:cs="Arial"/>
          <w:bCs/>
          <w:sz w:val="20"/>
          <w:szCs w:val="20"/>
        </w:rPr>
        <w:t>STD</w:t>
      </w:r>
      <w:r w:rsidRPr="00F31E35">
        <w:rPr>
          <w:rFonts w:ascii="Arial" w:hAnsi="Arial" w:cs="Arial"/>
          <w:bCs/>
          <w:sz w:val="20"/>
          <w:szCs w:val="20"/>
        </w:rPr>
        <w:tab/>
        <w:t>5</w:t>
      </w:r>
      <w:r w:rsidR="00F31E35" w:rsidRPr="00F31E35">
        <w:rPr>
          <w:rFonts w:ascii="Arial" w:hAnsi="Arial" w:cs="Arial"/>
          <w:bCs/>
          <w:sz w:val="20"/>
          <w:szCs w:val="20"/>
        </w:rPr>
        <w:t xml:space="preserve"> ESTRELLAS</w:t>
      </w:r>
      <w:r w:rsidR="00B70495" w:rsidRPr="00F31E35">
        <w:rPr>
          <w:rFonts w:ascii="Arial" w:hAnsi="Arial" w:cs="Arial"/>
          <w:bCs/>
          <w:sz w:val="20"/>
          <w:szCs w:val="20"/>
        </w:rPr>
        <w:t xml:space="preserve"> </w:t>
      </w:r>
      <w:r w:rsidR="00872FAB" w:rsidRPr="00F31E35">
        <w:rPr>
          <w:rFonts w:ascii="Arial" w:hAnsi="Arial" w:cs="Arial"/>
          <w:bCs/>
          <w:sz w:val="20"/>
          <w:szCs w:val="20"/>
        </w:rPr>
        <w:t>STD</w:t>
      </w:r>
      <w:r w:rsidRPr="00F31E35">
        <w:rPr>
          <w:rFonts w:ascii="Arial" w:hAnsi="Arial" w:cs="Arial"/>
          <w:sz w:val="20"/>
          <w:szCs w:val="20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2F0C42" w:rsidRPr="002F0C42">
        <w:rPr>
          <w:rFonts w:ascii="Arial" w:hAnsi="Arial" w:cs="Arial"/>
          <w:sz w:val="20"/>
          <w:szCs w:val="20"/>
          <w:lang w:val="es-ES_tradnl"/>
        </w:rPr>
        <w:t>2.065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>EUR 2.</w:t>
      </w:r>
      <w:r w:rsidR="002F0C42" w:rsidRPr="002F0C42">
        <w:rPr>
          <w:rFonts w:ascii="Arial" w:hAnsi="Arial" w:cs="Arial"/>
          <w:sz w:val="20"/>
          <w:szCs w:val="20"/>
          <w:lang w:val="en-GB"/>
        </w:rPr>
        <w:t>2</w:t>
      </w:r>
      <w:r w:rsidR="00B17DE2">
        <w:rPr>
          <w:rFonts w:ascii="Arial" w:hAnsi="Arial" w:cs="Arial"/>
          <w:sz w:val="20"/>
          <w:szCs w:val="20"/>
          <w:lang w:val="en-GB"/>
        </w:rPr>
        <w:t>55</w:t>
      </w:r>
      <w:r w:rsidRPr="002F0C42">
        <w:rPr>
          <w:rFonts w:ascii="Arial" w:hAnsi="Arial" w:cs="Arial"/>
          <w:sz w:val="20"/>
          <w:szCs w:val="20"/>
          <w:lang w:val="en-GB"/>
        </w:rPr>
        <w:t>.-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EUR 2.</w:t>
      </w:r>
      <w:r w:rsidR="002F0C42" w:rsidRPr="002F0C42">
        <w:rPr>
          <w:rFonts w:ascii="Arial" w:hAnsi="Arial" w:cs="Arial"/>
          <w:sz w:val="20"/>
          <w:szCs w:val="20"/>
          <w:lang w:val="en-GB"/>
        </w:rPr>
        <w:t>77</w:t>
      </w:r>
      <w:r w:rsidRPr="002F0C42">
        <w:rPr>
          <w:rFonts w:ascii="Arial" w:hAnsi="Arial" w:cs="Arial"/>
          <w:sz w:val="20"/>
          <w:szCs w:val="20"/>
          <w:lang w:val="en-GB"/>
        </w:rPr>
        <w:t>0.-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Suplemento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Single</w:t>
      </w:r>
      <w:r w:rsidRPr="002F0C42">
        <w:rPr>
          <w:rFonts w:ascii="Arial" w:hAnsi="Arial" w:cs="Arial"/>
          <w:sz w:val="20"/>
          <w:szCs w:val="20"/>
          <w:lang w:val="en-GB"/>
        </w:rPr>
        <w:tab/>
        <w:t>EUR    7</w:t>
      </w:r>
      <w:r w:rsidR="002F0C42" w:rsidRPr="002F0C42">
        <w:rPr>
          <w:rFonts w:ascii="Arial" w:hAnsi="Arial" w:cs="Arial"/>
          <w:sz w:val="20"/>
          <w:szCs w:val="20"/>
          <w:lang w:val="en-GB"/>
        </w:rPr>
        <w:t>8</w:t>
      </w:r>
      <w:r w:rsidRPr="002F0C42">
        <w:rPr>
          <w:rFonts w:ascii="Arial" w:hAnsi="Arial" w:cs="Arial"/>
          <w:sz w:val="20"/>
          <w:szCs w:val="20"/>
          <w:lang w:val="en-GB"/>
        </w:rPr>
        <w:t>0</w:t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s-MX"/>
        </w:rPr>
        <w:t>EUR    9</w:t>
      </w:r>
      <w:r w:rsidR="002F0C42" w:rsidRPr="002F0C42">
        <w:rPr>
          <w:rFonts w:ascii="Arial" w:hAnsi="Arial" w:cs="Arial"/>
          <w:sz w:val="20"/>
          <w:szCs w:val="20"/>
          <w:lang w:val="es-MX"/>
        </w:rPr>
        <w:t>9</w:t>
      </w:r>
      <w:r w:rsidRPr="002F0C42">
        <w:rPr>
          <w:rFonts w:ascii="Arial" w:hAnsi="Arial" w:cs="Arial"/>
          <w:sz w:val="20"/>
          <w:szCs w:val="20"/>
          <w:lang w:val="es-MX"/>
        </w:rPr>
        <w:t>0.-</w:t>
      </w:r>
      <w:r w:rsidRPr="002F0C42">
        <w:rPr>
          <w:rFonts w:ascii="Arial" w:hAnsi="Arial" w:cs="Arial"/>
          <w:sz w:val="20"/>
          <w:szCs w:val="20"/>
          <w:lang w:val="es-MX"/>
        </w:rPr>
        <w:tab/>
      </w:r>
      <w:r w:rsidRPr="002F0C42">
        <w:rPr>
          <w:rFonts w:ascii="Arial" w:hAnsi="Arial" w:cs="Arial"/>
          <w:sz w:val="20"/>
          <w:szCs w:val="20"/>
          <w:lang w:val="es-MX"/>
        </w:rPr>
        <w:tab/>
        <w:t>EUR 1.4</w:t>
      </w:r>
      <w:r w:rsidR="002F0C42" w:rsidRPr="002F0C42">
        <w:rPr>
          <w:rFonts w:ascii="Arial" w:hAnsi="Arial" w:cs="Arial"/>
          <w:sz w:val="20"/>
          <w:szCs w:val="20"/>
          <w:lang w:val="es-MX"/>
        </w:rPr>
        <w:t>2</w:t>
      </w:r>
      <w:r w:rsidRPr="002F0C42">
        <w:rPr>
          <w:rFonts w:ascii="Arial" w:hAnsi="Arial" w:cs="Arial"/>
          <w:sz w:val="20"/>
          <w:szCs w:val="20"/>
          <w:lang w:val="es-MX"/>
        </w:rPr>
        <w:t>0.-</w:t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D7232E" w:rsidRPr="002F0C42" w:rsidRDefault="00D7232E" w:rsidP="002F0C42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color w:val="FF0000"/>
          <w:sz w:val="20"/>
          <w:szCs w:val="20"/>
          <w:lang w:val="es-MX"/>
        </w:rPr>
        <w:t>** SUPLEMENTO ALOJAMIENTO HOTEL TIPO CUEVA EN CAPADOCIA EUR 2</w:t>
      </w:r>
      <w:r w:rsidR="002F0C42" w:rsidRPr="002F0C42">
        <w:rPr>
          <w:rFonts w:ascii="Arial" w:hAnsi="Arial" w:cs="Arial"/>
          <w:color w:val="FF0000"/>
          <w:sz w:val="20"/>
          <w:szCs w:val="20"/>
          <w:lang w:val="es-MX"/>
        </w:rPr>
        <w:t>8</w:t>
      </w:r>
      <w:r w:rsidRPr="002F0C42">
        <w:rPr>
          <w:rFonts w:ascii="Arial" w:hAnsi="Arial" w:cs="Arial"/>
          <w:color w:val="FF0000"/>
          <w:sz w:val="20"/>
          <w:szCs w:val="20"/>
          <w:lang w:val="es-MX"/>
        </w:rPr>
        <w:t>0.- POR PASAJERO -SOLO DESAYUNO EN CAPADOCIA **</w:t>
      </w:r>
    </w:p>
    <w:p w:rsidR="00D7232E" w:rsidRPr="00D7232E" w:rsidRDefault="00D7232E" w:rsidP="002F0C42">
      <w:pPr>
        <w:pStyle w:val="Sinespaciado"/>
      </w:pPr>
    </w:p>
    <w:p w:rsidR="00D7232E" w:rsidRPr="00D7232E" w:rsidRDefault="00D7232E" w:rsidP="002F0C42">
      <w:pPr>
        <w:pStyle w:val="Sinespaciado"/>
        <w:rPr>
          <w:u w:val="single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 Grecia: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="00F31E35" w:rsidRPr="00F31E35">
        <w:rPr>
          <w:rFonts w:ascii="Arial" w:hAnsi="Arial" w:cs="Arial"/>
          <w:bCs/>
          <w:sz w:val="20"/>
          <w:szCs w:val="20"/>
        </w:rPr>
        <w:t>3 ESTRELLAS</w:t>
      </w:r>
      <w:r w:rsidR="00F31E35" w:rsidRPr="00F31E35">
        <w:rPr>
          <w:rFonts w:ascii="Arial" w:hAnsi="Arial" w:cs="Arial"/>
          <w:sz w:val="20"/>
          <w:szCs w:val="20"/>
        </w:rPr>
        <w:tab/>
      </w:r>
      <w:r w:rsidR="00F31E35" w:rsidRPr="00F31E35">
        <w:rPr>
          <w:rFonts w:ascii="Arial" w:hAnsi="Arial" w:cs="Arial"/>
          <w:sz w:val="20"/>
          <w:szCs w:val="20"/>
        </w:rPr>
        <w:tab/>
      </w:r>
      <w:r w:rsidR="00F31E35" w:rsidRPr="00F31E35">
        <w:rPr>
          <w:rFonts w:ascii="Arial" w:hAnsi="Arial" w:cs="Arial"/>
          <w:bCs/>
          <w:sz w:val="20"/>
          <w:szCs w:val="20"/>
        </w:rPr>
        <w:t>4 ESTRELLAS STD</w:t>
      </w:r>
      <w:r w:rsidR="00F31E35" w:rsidRPr="00F31E35">
        <w:rPr>
          <w:rFonts w:ascii="Arial" w:hAnsi="Arial" w:cs="Arial"/>
          <w:bCs/>
          <w:sz w:val="20"/>
          <w:szCs w:val="20"/>
        </w:rPr>
        <w:tab/>
        <w:t>5 ESTRELLAS STD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>EUR 1</w:t>
      </w:r>
      <w:r w:rsidR="00F20F65">
        <w:rPr>
          <w:rFonts w:ascii="Arial" w:hAnsi="Arial" w:cs="Arial"/>
          <w:sz w:val="20"/>
          <w:szCs w:val="20"/>
        </w:rPr>
        <w:t>55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>EUR 1</w:t>
      </w:r>
      <w:r w:rsidR="00B17DE2">
        <w:rPr>
          <w:rFonts w:ascii="Arial" w:hAnsi="Arial" w:cs="Arial"/>
          <w:sz w:val="20"/>
          <w:szCs w:val="20"/>
          <w:lang w:val="es-ES_tradnl"/>
        </w:rPr>
        <w:t>60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>EUR 250.-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sz w:val="20"/>
          <w:szCs w:val="20"/>
          <w:lang w:val="en-GB"/>
        </w:rPr>
        <w:t xml:space="preserve">Single                </w:t>
      </w:r>
      <w:r w:rsidRPr="002F0C42">
        <w:rPr>
          <w:rFonts w:ascii="Arial" w:hAnsi="Arial" w:cs="Arial"/>
          <w:sz w:val="20"/>
          <w:szCs w:val="20"/>
          <w:lang w:val="en-GB"/>
        </w:rPr>
        <w:tab/>
        <w:t xml:space="preserve">EUR </w:t>
      </w:r>
      <w:r w:rsidR="00F20F65">
        <w:rPr>
          <w:rFonts w:ascii="Arial" w:hAnsi="Arial" w:cs="Arial"/>
          <w:sz w:val="20"/>
          <w:szCs w:val="20"/>
          <w:lang w:val="en-GB"/>
        </w:rPr>
        <w:t>310</w:t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</w:rPr>
        <w:t>EUR 2</w:t>
      </w:r>
      <w:r w:rsidR="00B17DE2">
        <w:rPr>
          <w:rFonts w:ascii="Arial" w:hAnsi="Arial" w:cs="Arial"/>
          <w:sz w:val="20"/>
          <w:szCs w:val="20"/>
        </w:rPr>
        <w:t>30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F20F65">
        <w:rPr>
          <w:rFonts w:ascii="Arial" w:hAnsi="Arial" w:cs="Arial"/>
          <w:bCs/>
          <w:sz w:val="20"/>
          <w:szCs w:val="20"/>
          <w:lang w:val="es-MX"/>
        </w:rPr>
        <w:t>EUR 48</w:t>
      </w:r>
      <w:r w:rsidRPr="002F0C42">
        <w:rPr>
          <w:rFonts w:ascii="Arial" w:hAnsi="Arial" w:cs="Arial"/>
          <w:bCs/>
          <w:sz w:val="20"/>
          <w:szCs w:val="20"/>
          <w:lang w:val="es-MX"/>
        </w:rPr>
        <w:t>5.-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F31E35" w:rsidRDefault="00D7232E" w:rsidP="002F0C42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2F0C42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Pr="002F0C42">
        <w:rPr>
          <w:rFonts w:ascii="Arial" w:hAnsi="Arial" w:cs="Arial"/>
          <w:b/>
          <w:bCs/>
          <w:sz w:val="20"/>
          <w:szCs w:val="20"/>
        </w:rPr>
        <w:tab/>
      </w:r>
      <w:r w:rsidR="00F31E35" w:rsidRPr="00F31E35">
        <w:rPr>
          <w:rFonts w:ascii="Arial" w:hAnsi="Arial" w:cs="Arial"/>
          <w:bCs/>
          <w:sz w:val="20"/>
          <w:szCs w:val="20"/>
        </w:rPr>
        <w:t>3 ESTRELLAS</w:t>
      </w:r>
      <w:r w:rsidR="00F31E35" w:rsidRPr="00F31E35">
        <w:rPr>
          <w:rFonts w:ascii="Arial" w:hAnsi="Arial" w:cs="Arial"/>
          <w:sz w:val="20"/>
          <w:szCs w:val="20"/>
        </w:rPr>
        <w:tab/>
      </w:r>
      <w:r w:rsidR="00F31E35" w:rsidRPr="00F31E35">
        <w:rPr>
          <w:rFonts w:ascii="Arial" w:hAnsi="Arial" w:cs="Arial"/>
          <w:sz w:val="20"/>
          <w:szCs w:val="20"/>
        </w:rPr>
        <w:tab/>
      </w:r>
      <w:r w:rsidR="00F31E35" w:rsidRPr="00F31E35">
        <w:rPr>
          <w:rFonts w:ascii="Arial" w:hAnsi="Arial" w:cs="Arial"/>
          <w:bCs/>
          <w:sz w:val="20"/>
          <w:szCs w:val="20"/>
        </w:rPr>
        <w:t>4 ESTRELLAS STD</w:t>
      </w:r>
      <w:r w:rsidR="00F31E35" w:rsidRPr="00F31E35">
        <w:rPr>
          <w:rFonts w:ascii="Arial" w:hAnsi="Arial" w:cs="Arial"/>
          <w:bCs/>
          <w:sz w:val="20"/>
          <w:szCs w:val="20"/>
        </w:rPr>
        <w:tab/>
        <w:t>5 ESTRELLAS STD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AC6DE1">
        <w:rPr>
          <w:rFonts w:ascii="Arial" w:hAnsi="Arial" w:cs="Arial"/>
          <w:sz w:val="20"/>
          <w:szCs w:val="20"/>
        </w:rPr>
        <w:t>300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>EUR 2</w:t>
      </w:r>
      <w:r w:rsidR="00B17DE2">
        <w:rPr>
          <w:rFonts w:ascii="Arial" w:hAnsi="Arial" w:cs="Arial"/>
          <w:sz w:val="20"/>
          <w:szCs w:val="20"/>
          <w:lang w:val="es-ES_tradnl"/>
        </w:rPr>
        <w:t>7</w:t>
      </w:r>
      <w:r w:rsidR="00AC6DE1">
        <w:rPr>
          <w:rFonts w:ascii="Arial" w:hAnsi="Arial" w:cs="Arial"/>
          <w:sz w:val="20"/>
          <w:szCs w:val="20"/>
          <w:lang w:val="es-ES_tradnl"/>
        </w:rPr>
        <w:t>5.-</w:t>
      </w:r>
      <w:r w:rsidR="00AC6DE1">
        <w:rPr>
          <w:rFonts w:ascii="Arial" w:hAnsi="Arial" w:cs="Arial"/>
          <w:sz w:val="20"/>
          <w:szCs w:val="20"/>
          <w:lang w:val="es-ES_tradnl"/>
        </w:rPr>
        <w:tab/>
      </w:r>
      <w:r w:rsidR="00AC6DE1">
        <w:rPr>
          <w:rFonts w:ascii="Arial" w:hAnsi="Arial" w:cs="Arial"/>
          <w:sz w:val="20"/>
          <w:szCs w:val="20"/>
          <w:lang w:val="es-ES_tradnl"/>
        </w:rPr>
        <w:tab/>
        <w:t>EUR 42</w:t>
      </w:r>
      <w:r w:rsidRPr="002F0C42">
        <w:rPr>
          <w:rFonts w:ascii="Arial" w:hAnsi="Arial" w:cs="Arial"/>
          <w:sz w:val="20"/>
          <w:szCs w:val="20"/>
          <w:lang w:val="es-ES_tradnl"/>
        </w:rPr>
        <w:t>5.-</w:t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Single                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  <w:lang w:val="en-GB"/>
        </w:rPr>
        <w:t xml:space="preserve">EUR </w:t>
      </w:r>
      <w:r w:rsidR="00AC6DE1">
        <w:rPr>
          <w:rFonts w:ascii="Arial" w:hAnsi="Arial" w:cs="Arial"/>
          <w:sz w:val="20"/>
          <w:szCs w:val="20"/>
          <w:lang w:val="en-GB"/>
        </w:rPr>
        <w:t>6</w:t>
      </w:r>
      <w:r w:rsidR="00D7232E" w:rsidRPr="002F0C42">
        <w:rPr>
          <w:rFonts w:ascii="Arial" w:hAnsi="Arial" w:cs="Arial"/>
          <w:sz w:val="20"/>
          <w:szCs w:val="20"/>
          <w:lang w:val="en-GB"/>
        </w:rPr>
        <w:t>00</w:t>
      </w:r>
      <w:proofErr w:type="gramStart"/>
      <w:r w:rsidR="00D7232E" w:rsidRPr="002F0C42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D7232E" w:rsidRPr="002F0C42">
        <w:rPr>
          <w:rFonts w:ascii="Arial" w:hAnsi="Arial" w:cs="Arial"/>
          <w:sz w:val="20"/>
          <w:szCs w:val="20"/>
          <w:lang w:val="en-GB"/>
        </w:rPr>
        <w:t>-</w:t>
      </w:r>
      <w:r w:rsidR="00D7232E"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</w:rPr>
        <w:t xml:space="preserve">EUR </w:t>
      </w:r>
      <w:r w:rsidR="00B17DE2">
        <w:rPr>
          <w:rFonts w:ascii="Arial" w:hAnsi="Arial" w:cs="Arial"/>
          <w:sz w:val="20"/>
          <w:szCs w:val="20"/>
        </w:rPr>
        <w:t>44</w:t>
      </w:r>
      <w:bookmarkStart w:id="6" w:name="_GoBack"/>
      <w:bookmarkEnd w:id="6"/>
      <w:r w:rsidR="00AC6DE1">
        <w:rPr>
          <w:rFonts w:ascii="Arial" w:hAnsi="Arial" w:cs="Arial"/>
          <w:sz w:val="20"/>
          <w:szCs w:val="20"/>
        </w:rPr>
        <w:t>5</w:t>
      </w:r>
      <w:r w:rsidR="00D7232E" w:rsidRPr="002F0C42">
        <w:rPr>
          <w:rFonts w:ascii="Arial" w:hAnsi="Arial" w:cs="Arial"/>
          <w:sz w:val="20"/>
          <w:szCs w:val="20"/>
        </w:rPr>
        <w:t>.-</w:t>
      </w:r>
      <w:r w:rsidR="00D7232E" w:rsidRPr="002F0C42">
        <w:rPr>
          <w:rFonts w:ascii="Arial" w:hAnsi="Arial" w:cs="Arial"/>
          <w:sz w:val="20"/>
          <w:szCs w:val="20"/>
        </w:rPr>
        <w:tab/>
      </w:r>
      <w:r w:rsidR="00D7232E" w:rsidRPr="002F0C42">
        <w:rPr>
          <w:rFonts w:ascii="Arial" w:hAnsi="Arial" w:cs="Arial"/>
          <w:sz w:val="20"/>
          <w:szCs w:val="20"/>
        </w:rPr>
        <w:tab/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>EUR 8</w:t>
      </w:r>
      <w:r w:rsidR="00AC6DE1">
        <w:rPr>
          <w:rFonts w:ascii="Arial" w:hAnsi="Arial" w:cs="Arial"/>
          <w:bCs/>
          <w:sz w:val="20"/>
          <w:szCs w:val="20"/>
          <w:lang w:val="es-MX"/>
        </w:rPr>
        <w:t>7</w:t>
      </w:r>
      <w:r w:rsidR="00D7232E" w:rsidRPr="002F0C42">
        <w:rPr>
          <w:rFonts w:ascii="Arial" w:hAnsi="Arial" w:cs="Arial"/>
          <w:bCs/>
          <w:sz w:val="20"/>
          <w:szCs w:val="20"/>
          <w:lang w:val="es-MX"/>
        </w:rPr>
        <w:t>0.-</w:t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D7232E" w:rsidRPr="00D7232E" w:rsidRDefault="00D7232E" w:rsidP="00D7232E">
      <w:pPr>
        <w:pStyle w:val="Textoindependiente21"/>
        <w:rPr>
          <w:rFonts w:ascii="Arial" w:hAnsi="Arial" w:cs="Arial"/>
          <w:color w:val="FF00FF"/>
          <w:szCs w:val="20"/>
        </w:rPr>
      </w:pPr>
    </w:p>
    <w:p w:rsidR="00D7232E" w:rsidRPr="00D7232E" w:rsidRDefault="00D7232E" w:rsidP="002F0C42">
      <w:pPr>
        <w:pStyle w:val="Sinespaciado"/>
        <w:rPr>
          <w:lang w:val="es-ES_tradnl"/>
        </w:rPr>
      </w:pPr>
    </w:p>
    <w:p w:rsidR="004D0D2F" w:rsidRDefault="004D0D2F" w:rsidP="004D0D2F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NOTAS</w:t>
      </w:r>
    </w:p>
    <w:p w:rsidR="004D0D2F" w:rsidRDefault="004D0D2F" w:rsidP="004D0D2F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 xml:space="preserve">Tarifas sujetas a reajustes. </w:t>
      </w:r>
    </w:p>
    <w:p w:rsidR="004D0D2F" w:rsidRDefault="004D0D2F" w:rsidP="004D0D2F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>No incluyen IVA ni gastos.</w:t>
      </w:r>
    </w:p>
    <w:p w:rsidR="004D0D2F" w:rsidRDefault="004D0D2F" w:rsidP="004D0D2F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>Consultar tarifa aérea Buenos Aires / Estambul /</w:t>
      </w:r>
      <w:r w:rsidR="008B5A77">
        <w:rPr>
          <w:rFonts w:ascii="Arial" w:hAnsi="Arial" w:cs="Arial"/>
          <w:b w:val="0"/>
          <w:color w:val="000000"/>
          <w:szCs w:val="20"/>
        </w:rPr>
        <w:t xml:space="preserve"> Atenas / </w:t>
      </w:r>
      <w:r>
        <w:rPr>
          <w:rFonts w:ascii="Arial" w:hAnsi="Arial" w:cs="Arial"/>
          <w:b w:val="0"/>
          <w:color w:val="000000"/>
          <w:szCs w:val="20"/>
        </w:rPr>
        <w:t>Buenos Aires.</w:t>
      </w:r>
    </w:p>
    <w:p w:rsidR="004D0D2F" w:rsidRDefault="004D0D2F" w:rsidP="004D0D2F">
      <w:pPr>
        <w:rPr>
          <w:rFonts w:ascii="Arial" w:hAnsi="Arial" w:cs="Arial"/>
          <w:b/>
          <w:color w:val="FF00FF"/>
          <w:sz w:val="20"/>
        </w:rPr>
      </w:pPr>
    </w:p>
    <w:p w:rsidR="004D0D2F" w:rsidRDefault="004D0D2F" w:rsidP="004D0D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Estambul:</w:t>
      </w:r>
    </w:p>
    <w:p w:rsidR="004D0D2F" w:rsidRDefault="004D0D2F" w:rsidP="004D0D2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4D0D2F" w:rsidRDefault="004D0D2F" w:rsidP="004D0D2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Domingo,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Sábado</w:t>
      </w:r>
    </w:p>
    <w:p w:rsidR="004D0D2F" w:rsidRDefault="004D0D2F" w:rsidP="004D0D2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</w:t>
      </w:r>
      <w:proofErr w:type="spellStart"/>
      <w:r>
        <w:rPr>
          <w:rFonts w:ascii="Arial" w:hAnsi="Arial" w:cs="Arial"/>
          <w:sz w:val="20"/>
          <w:szCs w:val="20"/>
        </w:rPr>
        <w:t>Bosforo</w:t>
      </w:r>
      <w:proofErr w:type="spellEnd"/>
      <w:r>
        <w:rPr>
          <w:rFonts w:ascii="Arial" w:hAnsi="Arial" w:cs="Arial"/>
          <w:sz w:val="20"/>
          <w:szCs w:val="20"/>
        </w:rPr>
        <w:t xml:space="preserve">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</w:t>
      </w:r>
    </w:p>
    <w:p w:rsidR="004D0D2F" w:rsidRDefault="004D0D2F" w:rsidP="004D0D2F">
      <w:pPr>
        <w:pStyle w:val="Sinespaciado"/>
        <w:rPr>
          <w:rFonts w:ascii="Arial" w:hAnsi="Arial" w:cs="Arial"/>
          <w:sz w:val="20"/>
          <w:szCs w:val="20"/>
        </w:rPr>
      </w:pP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>-</w:t>
      </w:r>
      <w:proofErr w:type="spellStart"/>
      <w:r>
        <w:rPr>
          <w:rFonts w:ascii="Arial" w:eastAsia="CIDFont+F1" w:hAnsi="Arial" w:cs="Arial"/>
          <w:sz w:val="20"/>
          <w:szCs w:val="20"/>
        </w:rPr>
        <w:t>Sta</w:t>
      </w:r>
      <w:proofErr w:type="spellEnd"/>
      <w:r>
        <w:rPr>
          <w:rFonts w:ascii="Arial" w:eastAsia="CIDFont+F1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IDFont+F1" w:hAnsi="Arial" w:cs="Arial"/>
          <w:sz w:val="20"/>
          <w:szCs w:val="20"/>
        </w:rPr>
        <w:t>Sophia</w:t>
      </w:r>
      <w:proofErr w:type="spellEnd"/>
      <w:r>
        <w:rPr>
          <w:rFonts w:ascii="Arial" w:eastAsia="CIDFont+F1" w:hAnsi="Arial" w:cs="Arial"/>
          <w:sz w:val="20"/>
          <w:szCs w:val="20"/>
        </w:rPr>
        <w:t>; en caso que los lunes se encuentre cerrado en su lugar se visitará la Cisterna de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proofErr w:type="spellStart"/>
      <w:r>
        <w:rPr>
          <w:rFonts w:ascii="Arial" w:eastAsia="CIDFont+F1" w:hAnsi="Arial" w:cs="Arial"/>
          <w:sz w:val="20"/>
          <w:szCs w:val="20"/>
        </w:rPr>
        <w:t>Yerebatan</w:t>
      </w:r>
      <w:proofErr w:type="spellEnd"/>
      <w:r>
        <w:rPr>
          <w:rFonts w:ascii="Arial" w:eastAsia="CIDFont+F1" w:hAnsi="Arial" w:cs="Arial"/>
          <w:sz w:val="20"/>
          <w:szCs w:val="20"/>
        </w:rPr>
        <w:t>.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 xml:space="preserve">-Palacio </w:t>
      </w:r>
      <w:proofErr w:type="spellStart"/>
      <w:r>
        <w:rPr>
          <w:rFonts w:ascii="Arial" w:eastAsia="CIDFont+F1" w:hAnsi="Arial" w:cs="Arial"/>
          <w:sz w:val="20"/>
          <w:szCs w:val="20"/>
        </w:rPr>
        <w:t>Topkapi</w:t>
      </w:r>
      <w:proofErr w:type="spellEnd"/>
      <w:r>
        <w:rPr>
          <w:rFonts w:ascii="Arial" w:eastAsia="CIDFont+F1" w:hAnsi="Arial" w:cs="Arial"/>
          <w:sz w:val="20"/>
          <w:szCs w:val="20"/>
        </w:rPr>
        <w:t xml:space="preserve"> está cerrado los martes.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>-Gran Bazar está cerrado los domingos.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>-Museo de Chora está cerrado los miércoles.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>-Mezquita Azul tiene acceso limitado los viernes (por el rezo del viernes), este día solo se</w:t>
      </w:r>
    </w:p>
    <w:p w:rsidR="004D0D2F" w:rsidRDefault="004D0D2F" w:rsidP="004D0D2F">
      <w:pPr>
        <w:pStyle w:val="Sinespaciad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CIDFont+F1" w:hAnsi="Arial" w:cs="Arial"/>
          <w:sz w:val="20"/>
          <w:szCs w:val="20"/>
        </w:rPr>
        <w:t>visitará</w:t>
      </w:r>
      <w:proofErr w:type="gramEnd"/>
      <w:r>
        <w:rPr>
          <w:rFonts w:ascii="Arial" w:eastAsia="CIDFont+F1" w:hAnsi="Arial" w:cs="Arial"/>
          <w:sz w:val="20"/>
          <w:szCs w:val="20"/>
        </w:rPr>
        <w:t xml:space="preserve"> su patio interior y sus jardines.</w:t>
      </w:r>
    </w:p>
    <w:p w:rsidR="004D0D2F" w:rsidRDefault="004D0D2F" w:rsidP="004D0D2F">
      <w:pPr>
        <w:pStyle w:val="Sinespaciado"/>
      </w:pPr>
    </w:p>
    <w:p w:rsidR="004D0D2F" w:rsidRDefault="004D0D2F" w:rsidP="004D0D2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 interior:</w:t>
      </w:r>
    </w:p>
    <w:p w:rsidR="004D0D2F" w:rsidRDefault="004D0D2F" w:rsidP="004D0D2F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 xml:space="preserve">Entre el 15.03 al 28.04 y del 12.10 al 15.11 nos alojamos en </w:t>
      </w:r>
      <w:proofErr w:type="spellStart"/>
      <w:r>
        <w:rPr>
          <w:rFonts w:ascii="Arial" w:eastAsia="CIDFont+F1" w:hAnsi="Arial" w:cs="Arial"/>
          <w:sz w:val="20"/>
          <w:szCs w:val="20"/>
        </w:rPr>
        <w:t>Kusadasi</w:t>
      </w:r>
      <w:proofErr w:type="spellEnd"/>
      <w:r>
        <w:rPr>
          <w:rFonts w:ascii="Arial" w:eastAsia="CIDFont+F1" w:hAnsi="Arial" w:cs="Arial"/>
          <w:sz w:val="20"/>
          <w:szCs w:val="20"/>
        </w:rPr>
        <w:t>.</w:t>
      </w:r>
    </w:p>
    <w:p w:rsidR="004D0D2F" w:rsidRDefault="004D0D2F" w:rsidP="004D0D2F">
      <w:pPr>
        <w:rPr>
          <w:rFonts w:ascii="Arial" w:hAnsi="Arial" w:cs="Arial"/>
          <w:b/>
          <w:color w:val="FF00FF"/>
          <w:sz w:val="20"/>
          <w:szCs w:val="20"/>
        </w:rPr>
      </w:pPr>
      <w:r>
        <w:rPr>
          <w:rFonts w:ascii="Arial" w:eastAsia="CIDFont+F1" w:hAnsi="Arial" w:cs="Arial"/>
          <w:sz w:val="20"/>
          <w:szCs w:val="20"/>
        </w:rPr>
        <w:t>Entre el 29.04 al 11.10 nos alojamos en la ciudad de Izmir.</w:t>
      </w:r>
    </w:p>
    <w:p w:rsidR="004D0D2F" w:rsidRDefault="004D0D2F" w:rsidP="004D0D2F">
      <w:pPr>
        <w:pStyle w:val="Sinespaciado"/>
      </w:pPr>
    </w:p>
    <w:p w:rsidR="004D0D2F" w:rsidRPr="00A5716C" w:rsidRDefault="004D0D2F" w:rsidP="004D0D2F">
      <w:pPr>
        <w:pStyle w:val="Sinespaciado"/>
      </w:pPr>
    </w:p>
    <w:p w:rsidR="003C3DD7" w:rsidRDefault="003C3DD7" w:rsidP="002F0C42">
      <w:pPr>
        <w:pStyle w:val="Sinespaciado"/>
        <w:rPr>
          <w:u w:val="single"/>
        </w:rPr>
      </w:pPr>
    </w:p>
    <w:sectPr w:rsidR="003C3D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F" w:rsidRDefault="004D0D2F" w:rsidP="00F70122">
      <w:pPr>
        <w:spacing w:after="0" w:line="240" w:lineRule="auto"/>
      </w:pPr>
      <w:r>
        <w:separator/>
      </w:r>
    </w:p>
  </w:endnote>
  <w:endnote w:type="continuationSeparator" w:id="0">
    <w:p w:rsidR="004D0D2F" w:rsidRDefault="004D0D2F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F" w:rsidRDefault="004D0D2F" w:rsidP="00F70122">
      <w:pPr>
        <w:spacing w:after="0" w:line="240" w:lineRule="auto"/>
      </w:pPr>
      <w:r>
        <w:separator/>
      </w:r>
    </w:p>
  </w:footnote>
  <w:footnote w:type="continuationSeparator" w:id="0">
    <w:p w:rsidR="004D0D2F" w:rsidRDefault="004D0D2F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2F" w:rsidRDefault="004D0D2F">
    <w:pPr>
      <w:pStyle w:val="Encabezado"/>
    </w:pPr>
    <w:r>
      <w:rPr>
        <w:noProof/>
        <w:lang w:eastAsia="es-ES"/>
      </w:rPr>
      <w:drawing>
        <wp:inline distT="0" distB="0" distL="0" distR="0" wp14:anchorId="205EB79C" wp14:editId="6CB6A22D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D2F" w:rsidRDefault="004D0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05129E"/>
    <w:rsid w:val="00124725"/>
    <w:rsid w:val="00144560"/>
    <w:rsid w:val="00157AF8"/>
    <w:rsid w:val="0019537F"/>
    <w:rsid w:val="001A12DF"/>
    <w:rsid w:val="001A3E3A"/>
    <w:rsid w:val="001C07E1"/>
    <w:rsid w:val="001E7B4F"/>
    <w:rsid w:val="0024619D"/>
    <w:rsid w:val="0026002A"/>
    <w:rsid w:val="002A7D65"/>
    <w:rsid w:val="002B2528"/>
    <w:rsid w:val="002B4F91"/>
    <w:rsid w:val="002D7DA0"/>
    <w:rsid w:val="002E3F0A"/>
    <w:rsid w:val="002E633C"/>
    <w:rsid w:val="002F0C42"/>
    <w:rsid w:val="003409ED"/>
    <w:rsid w:val="00343070"/>
    <w:rsid w:val="00347ADA"/>
    <w:rsid w:val="0036372E"/>
    <w:rsid w:val="003A3E2D"/>
    <w:rsid w:val="003C3DD7"/>
    <w:rsid w:val="003C5E3C"/>
    <w:rsid w:val="003E35FD"/>
    <w:rsid w:val="003F24DD"/>
    <w:rsid w:val="00464C36"/>
    <w:rsid w:val="0049700B"/>
    <w:rsid w:val="004D0D2F"/>
    <w:rsid w:val="004E7ADC"/>
    <w:rsid w:val="004F6BC5"/>
    <w:rsid w:val="005134B0"/>
    <w:rsid w:val="005200EF"/>
    <w:rsid w:val="005541B9"/>
    <w:rsid w:val="00577BA2"/>
    <w:rsid w:val="005C4A4B"/>
    <w:rsid w:val="005C7566"/>
    <w:rsid w:val="005D0E85"/>
    <w:rsid w:val="00646B25"/>
    <w:rsid w:val="006B02F3"/>
    <w:rsid w:val="00723D8D"/>
    <w:rsid w:val="007755CE"/>
    <w:rsid w:val="00776391"/>
    <w:rsid w:val="007A0BF7"/>
    <w:rsid w:val="007D1943"/>
    <w:rsid w:val="007F688D"/>
    <w:rsid w:val="00822800"/>
    <w:rsid w:val="00834E48"/>
    <w:rsid w:val="00872FAB"/>
    <w:rsid w:val="008910F6"/>
    <w:rsid w:val="00897734"/>
    <w:rsid w:val="008B5A77"/>
    <w:rsid w:val="008D7C01"/>
    <w:rsid w:val="00914FEA"/>
    <w:rsid w:val="00946263"/>
    <w:rsid w:val="00951117"/>
    <w:rsid w:val="0097119A"/>
    <w:rsid w:val="0098264B"/>
    <w:rsid w:val="00982D56"/>
    <w:rsid w:val="009972CF"/>
    <w:rsid w:val="009A1E3F"/>
    <w:rsid w:val="009B2D28"/>
    <w:rsid w:val="00A07460"/>
    <w:rsid w:val="00A5716C"/>
    <w:rsid w:val="00A752B2"/>
    <w:rsid w:val="00A92406"/>
    <w:rsid w:val="00AB083C"/>
    <w:rsid w:val="00AC6DE1"/>
    <w:rsid w:val="00AD12CA"/>
    <w:rsid w:val="00AE27EE"/>
    <w:rsid w:val="00AE6CB6"/>
    <w:rsid w:val="00AF17AF"/>
    <w:rsid w:val="00B17DE2"/>
    <w:rsid w:val="00B305FD"/>
    <w:rsid w:val="00B70495"/>
    <w:rsid w:val="00BA180B"/>
    <w:rsid w:val="00BB70C3"/>
    <w:rsid w:val="00BC009D"/>
    <w:rsid w:val="00BD5637"/>
    <w:rsid w:val="00BF39FC"/>
    <w:rsid w:val="00C02042"/>
    <w:rsid w:val="00C10F33"/>
    <w:rsid w:val="00C37DB1"/>
    <w:rsid w:val="00C601E5"/>
    <w:rsid w:val="00C96AFE"/>
    <w:rsid w:val="00CA4623"/>
    <w:rsid w:val="00CE586F"/>
    <w:rsid w:val="00CF4E10"/>
    <w:rsid w:val="00D17221"/>
    <w:rsid w:val="00D32E1F"/>
    <w:rsid w:val="00D7232E"/>
    <w:rsid w:val="00D9596B"/>
    <w:rsid w:val="00DC4002"/>
    <w:rsid w:val="00DD5804"/>
    <w:rsid w:val="00E0146C"/>
    <w:rsid w:val="00E46A00"/>
    <w:rsid w:val="00E76C45"/>
    <w:rsid w:val="00E80125"/>
    <w:rsid w:val="00ED1605"/>
    <w:rsid w:val="00F0130F"/>
    <w:rsid w:val="00F20F65"/>
    <w:rsid w:val="00F26F3E"/>
    <w:rsid w:val="00F31E35"/>
    <w:rsid w:val="00F3245D"/>
    <w:rsid w:val="00F70122"/>
    <w:rsid w:val="00F84865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8A0946"/>
    <w:rsid w:val="0096751B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B2F0-3E84-4CF0-841D-12B9AEA1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1472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</cp:lastModifiedBy>
  <cp:revision>21</cp:revision>
  <cp:lastPrinted>2018-11-27T15:27:00Z</cp:lastPrinted>
  <dcterms:created xsi:type="dcterms:W3CDTF">2018-11-28T14:17:00Z</dcterms:created>
  <dcterms:modified xsi:type="dcterms:W3CDTF">2019-01-17T13:19:00Z</dcterms:modified>
</cp:coreProperties>
</file>